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294B" w:rsidR="00FE48CF" w:rsidP="2E479E7B" w:rsidRDefault="00FE48CF" w14:paraId="57CACDAC" w14:textId="1CEA0BC3" w14:noSpellErr="1">
      <w:pPr>
        <w:pStyle w:val="Heading3"/>
        <w:rPr>
          <w:sz w:val="32"/>
          <w:szCs w:val="32"/>
        </w:rPr>
      </w:pPr>
      <w:bookmarkStart w:name="_Toc514178947" w:id="0"/>
      <w:bookmarkStart w:name="_GoBack" w:id="1"/>
      <w:bookmarkEnd w:id="1"/>
      <w:r w:rsidRPr="2E479E7B" w:rsidR="00FE48CF">
        <w:rPr>
          <w:sz w:val="32"/>
          <w:szCs w:val="32"/>
        </w:rPr>
        <w:t>Homework Policy</w:t>
      </w:r>
      <w:bookmarkEnd w:id="0"/>
    </w:p>
    <w:p w:rsidR="2E479E7B" w:rsidP="2E479E7B" w:rsidRDefault="2E479E7B" w14:paraId="68D849EC" w14:textId="5826D9D2">
      <w:pPr>
        <w:pStyle w:val="Normal"/>
      </w:pPr>
    </w:p>
    <w:p w:rsidR="00FE48CF" w:rsidP="2E479E7B" w:rsidRDefault="00FE48CF" w14:paraId="1A411F65" w14:textId="22D188C5">
      <w:pPr>
        <w:shd w:val="clear" w:color="auto" w:fill="FFFFFF" w:themeFill="background1"/>
        <w:rPr>
          <w:rFonts w:ascii="Calibri" w:hAnsi="Calibri"/>
          <w:color w:val="auto" w:themeColor="accent1"/>
          <w:sz w:val="24"/>
          <w:szCs w:val="24"/>
          <w:highlight w:val="yellow"/>
        </w:rPr>
      </w:pPr>
      <w:r w:rsidRPr="2E479E7B" w:rsidR="0B6CF084">
        <w:rPr>
          <w:rFonts w:ascii="Calibri" w:hAnsi="Calibri"/>
          <w:color w:val="4472C4" w:themeColor="accent1" w:themeTint="FF" w:themeShade="FF"/>
          <w:sz w:val="24"/>
          <w:szCs w:val="24"/>
          <w:highlight w:val="yellow"/>
        </w:rPr>
        <w:t xml:space="preserve">Note: </w:t>
      </w:r>
      <w:r w:rsidRPr="2E479E7B" w:rsidR="0B6CF084">
        <w:rPr>
          <w:rFonts w:ascii="Calibri" w:hAnsi="Calibri"/>
          <w:color w:val="auto"/>
          <w:sz w:val="24"/>
          <w:szCs w:val="24"/>
          <w:highlight w:val="yellow"/>
        </w:rPr>
        <w:t>Due to the risks of cross-contamination, materials should not travel between school and home on a regular basis. For this reason, homework is currently not being given. This is being reviewed</w:t>
      </w:r>
      <w:r w:rsidRPr="2E479E7B" w:rsidR="710DC7DA">
        <w:rPr>
          <w:rFonts w:ascii="Calibri" w:hAnsi="Calibri"/>
          <w:color w:val="auto"/>
          <w:sz w:val="24"/>
          <w:szCs w:val="24"/>
          <w:highlight w:val="yellow"/>
        </w:rPr>
        <w:t xml:space="preserve"> periodically</w:t>
      </w:r>
      <w:r w:rsidRPr="2E479E7B" w:rsidR="4A7598C1">
        <w:rPr>
          <w:rFonts w:ascii="Calibri" w:hAnsi="Calibri"/>
          <w:color w:val="auto"/>
          <w:sz w:val="24"/>
          <w:szCs w:val="24"/>
          <w:highlight w:val="yellow"/>
        </w:rPr>
        <w:t>. P</w:t>
      </w:r>
      <w:r w:rsidRPr="2E479E7B" w:rsidR="710DC7DA">
        <w:rPr>
          <w:rFonts w:ascii="Calibri" w:hAnsi="Calibri"/>
          <w:color w:val="auto"/>
          <w:sz w:val="24"/>
          <w:szCs w:val="24"/>
          <w:highlight w:val="yellow"/>
        </w:rPr>
        <w:t xml:space="preserve">arents are encouraged to engage their children in activities that will focus on their mental health and wellbeing during the </w:t>
      </w:r>
      <w:r w:rsidRPr="2E479E7B" w:rsidR="710DC7DA">
        <w:rPr>
          <w:rFonts w:ascii="Calibri" w:hAnsi="Calibri"/>
          <w:color w:val="auto"/>
          <w:sz w:val="24"/>
          <w:szCs w:val="24"/>
          <w:highlight w:val="yellow"/>
        </w:rPr>
        <w:t>challeng</w:t>
      </w:r>
      <w:r w:rsidRPr="2E479E7B" w:rsidR="1EE52CE8">
        <w:rPr>
          <w:rFonts w:ascii="Calibri" w:hAnsi="Calibri"/>
          <w:color w:val="auto"/>
          <w:sz w:val="24"/>
          <w:szCs w:val="24"/>
          <w:highlight w:val="yellow"/>
        </w:rPr>
        <w:t>ing times associated with living through the Coronavirus pandemic.</w:t>
      </w:r>
    </w:p>
    <w:p w:rsidRPr="0041294B" w:rsidR="00FE48CF" w:rsidP="00FE48CF" w:rsidRDefault="00FE48CF" w14:paraId="4F5E2C59" w14:textId="77777777">
      <w:pPr>
        <w:shd w:val="clear" w:color="auto" w:fill="FFFFFF"/>
        <w:rPr>
          <w:rFonts w:ascii="Calibri" w:hAnsi="Calibri"/>
          <w:color w:val="4472C4" w:themeColor="accent1"/>
          <w:sz w:val="24"/>
        </w:rPr>
      </w:pPr>
      <w:r w:rsidRPr="0041294B">
        <w:rPr>
          <w:rFonts w:ascii="Calibri" w:hAnsi="Calibri"/>
          <w:color w:val="4472C4" w:themeColor="accent1"/>
          <w:sz w:val="24"/>
        </w:rPr>
        <w:t>Introduction</w:t>
      </w:r>
    </w:p>
    <w:p w:rsidRPr="00E14E8C" w:rsidR="00FE48CF" w:rsidP="00FE48CF" w:rsidRDefault="00FE48CF" w14:paraId="6AD8372F" w14:textId="77777777">
      <w:pPr>
        <w:shd w:val="clear" w:color="auto" w:fill="FFFFFF"/>
        <w:rPr>
          <w:rFonts w:ascii="Calibri" w:hAnsi="Calibri"/>
        </w:rPr>
      </w:pPr>
      <w:r w:rsidRPr="00E14E8C">
        <w:rPr>
          <w:rFonts w:ascii="Calibri" w:hAnsi="Calibri"/>
        </w:rPr>
        <w:t>Homework refers to any work or activities assigned to students as an extension of classroom work.</w:t>
      </w:r>
      <w:r w:rsidRPr="00E14E8C">
        <w:rPr>
          <w:rFonts w:ascii="Calibri" w:hAnsi="Calibri"/>
        </w:rPr>
        <w:br/>
      </w:r>
      <w:r w:rsidRPr="00E14E8C">
        <w:rPr>
          <w:rFonts w:ascii="Calibri" w:hAnsi="Calibri"/>
        </w:rPr>
        <w:br/>
      </w:r>
      <w:r w:rsidRPr="00E14E8C">
        <w:rPr>
          <w:rFonts w:ascii="Calibri" w:hAnsi="Calibri"/>
        </w:rPr>
        <w:t>Homework can take many forms and includes reading, oral and written activities. Each type of</w:t>
      </w:r>
      <w:r>
        <w:rPr>
          <w:rFonts w:ascii="Calibri" w:hAnsi="Calibri"/>
        </w:rPr>
        <w:t xml:space="preserve"> activity has equal importance.  </w:t>
      </w:r>
      <w:proofErr w:type="gramStart"/>
      <w:r>
        <w:rPr>
          <w:rFonts w:ascii="Calibri" w:hAnsi="Calibri"/>
        </w:rPr>
        <w:t>Therefore</w:t>
      </w:r>
      <w:proofErr w:type="gramEnd"/>
      <w:r w:rsidRPr="00E14E8C">
        <w:rPr>
          <w:rFonts w:ascii="Calibri" w:hAnsi="Calibri"/>
        </w:rPr>
        <w:t xml:space="preserve"> oral work is jus</w:t>
      </w:r>
      <w:r>
        <w:rPr>
          <w:rFonts w:ascii="Calibri" w:hAnsi="Calibri"/>
        </w:rPr>
        <w:t>t as important as written work.</w:t>
      </w:r>
    </w:p>
    <w:p w:rsidRPr="00E14E8C" w:rsidR="00FE48CF" w:rsidP="00FE48CF" w:rsidRDefault="00FE48CF" w14:paraId="03C9F2A6" w14:textId="77777777">
      <w:pPr>
        <w:shd w:val="clear" w:color="auto" w:fill="FFFFFF"/>
        <w:rPr>
          <w:rFonts w:ascii="Calibri" w:hAnsi="Calibri" w:cs="Arial"/>
        </w:rPr>
      </w:pPr>
      <w:r w:rsidRPr="00E14E8C">
        <w:rPr>
          <w:rFonts w:ascii="Calibri" w:hAnsi="Calibri" w:cs="Arial"/>
        </w:rPr>
        <w:t>Homework consolidates the learning that happens in school. It is important because it encourages and develops good study habits, independent learning, initiative and responsibility.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t>It helps students to develop the confidence and self-discipline needed to study on their own, and it prepares them for secondary school. 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t>It also promotes positive attitudes toward school because homework allows students to understand that learning can also take place outside of the classroom. Homework also provides a means by which parents can engage in and support the work of the class teacher and the school.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t> </w:t>
      </w:r>
      <w:r w:rsidRPr="00E14E8C">
        <w:rPr>
          <w:rFonts w:ascii="Calibri" w:hAnsi="Calibri" w:cs="Arial"/>
        </w:rPr>
        <w:br/>
      </w:r>
      <w:r w:rsidRPr="0041294B">
        <w:rPr>
          <w:b/>
          <w:color w:val="4472C4" w:themeColor="accent1"/>
          <w:sz w:val="24"/>
          <w:u w:val="single"/>
        </w:rPr>
        <w:t>Role of the Teacher</w:t>
      </w:r>
      <w:r w:rsidRPr="0041294B">
        <w:br/>
      </w:r>
      <w:r w:rsidRPr="0041294B">
        <w:rPr>
          <w:color w:val="4472C4" w:themeColor="accent1"/>
        </w:rPr>
        <w:t>Teachers are responsible for:</w:t>
      </w:r>
      <w:r w:rsidRPr="0041294B">
        <w:rPr>
          <w:rStyle w:val="Heading3Char"/>
        </w:rPr>
        <w:t> </w:t>
      </w:r>
    </w:p>
    <w:p w:rsidRPr="00E14E8C" w:rsidR="00FE48CF" w:rsidP="00567439" w:rsidRDefault="00FE48CF" w14:paraId="756E856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Providing students with time to note the assignments in their homework journal</w:t>
      </w:r>
    </w:p>
    <w:p w:rsidRPr="00E14E8C" w:rsidR="00FE48CF" w:rsidP="00567439" w:rsidRDefault="00FE48CF" w14:paraId="2C016623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Explaining how the assignment might be carried out   </w:t>
      </w:r>
    </w:p>
    <w:p w:rsidRPr="00E14E8C" w:rsidR="00FE48CF" w:rsidP="00567439" w:rsidRDefault="00FE48CF" w14:paraId="4CB827C1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 xml:space="preserve">Coordinating with the learning support teacher </w:t>
      </w:r>
      <w:proofErr w:type="gramStart"/>
      <w:r w:rsidRPr="00E14E8C">
        <w:rPr>
          <w:rFonts w:ascii="Calibri" w:hAnsi="Calibri" w:cs="Arial"/>
        </w:rPr>
        <w:t>with regard to</w:t>
      </w:r>
      <w:proofErr w:type="gramEnd"/>
      <w:r w:rsidRPr="00E14E8C">
        <w:rPr>
          <w:rFonts w:ascii="Calibri" w:hAnsi="Calibri" w:cs="Arial"/>
        </w:rPr>
        <w:t xml:space="preserve"> homework for those receiving support</w:t>
      </w:r>
    </w:p>
    <w:p w:rsidRPr="00E14E8C" w:rsidR="00FE48CF" w:rsidP="00567439" w:rsidRDefault="00FE48CF" w14:paraId="4FD9E530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Correcting assignments or monitoring children’s checking of assignments</w:t>
      </w:r>
    </w:p>
    <w:p w:rsidR="00FE48CF" w:rsidP="00567439" w:rsidRDefault="00FE48CF" w14:paraId="753A469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Providing feedback </w:t>
      </w:r>
      <w:r w:rsidRPr="00E14E8C">
        <w:rPr>
          <w:rFonts w:ascii="Calibri" w:hAnsi="Calibri" w:cs="Arial"/>
        </w:rPr>
        <w:t>to childre</w:t>
      </w:r>
      <w:r>
        <w:rPr>
          <w:rFonts w:ascii="Calibri" w:hAnsi="Calibri" w:cs="Arial"/>
        </w:rPr>
        <w:t>n and parents if necessary </w:t>
      </w:r>
    </w:p>
    <w:p w:rsidRPr="0041294B" w:rsidR="00FE48CF" w:rsidP="00FE48CF" w:rsidRDefault="00FE48CF" w14:paraId="57B3EF9E" w14:textId="77777777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r w:rsidRPr="0041294B">
        <w:rPr>
          <w:b/>
          <w:color w:val="4472C4" w:themeColor="accent1"/>
          <w:sz w:val="24"/>
          <w:u w:val="single"/>
        </w:rPr>
        <w:t>Role of the Student</w:t>
      </w:r>
      <w:r w:rsidRPr="0041294B">
        <w:rPr>
          <w:rStyle w:val="Heading1Char"/>
          <w:color w:val="4472C4" w:themeColor="accent1"/>
        </w:rPr>
        <w:t> </w:t>
      </w:r>
      <w:r w:rsidRPr="0041294B">
        <w:rPr>
          <w:rFonts w:ascii="Calibri" w:hAnsi="Calibri" w:cs="Arial"/>
        </w:rPr>
        <w:br/>
      </w:r>
      <w:r w:rsidRPr="0041294B">
        <w:rPr>
          <w:color w:val="4472C4" w:themeColor="accent1"/>
        </w:rPr>
        <w:t>Students are expected to:</w:t>
      </w:r>
      <w:r w:rsidRPr="0041294B">
        <w:rPr>
          <w:rStyle w:val="Heading3Char"/>
        </w:rPr>
        <w:t> </w:t>
      </w:r>
    </w:p>
    <w:p w:rsidRPr="00E14E8C" w:rsidR="00FE48CF" w:rsidP="00567439" w:rsidRDefault="00FE48CF" w14:paraId="2CFC6088" w14:textId="7777777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 xml:space="preserve">Write assignments clearly and neatly in their journal </w:t>
      </w:r>
      <w:proofErr w:type="gramStart"/>
      <w:r w:rsidRPr="00E14E8C">
        <w:rPr>
          <w:rFonts w:ascii="Calibri" w:hAnsi="Calibri" w:cs="Arial"/>
        </w:rPr>
        <w:t>on a daily basis</w:t>
      </w:r>
      <w:proofErr w:type="gramEnd"/>
    </w:p>
    <w:p w:rsidRPr="00E14E8C" w:rsidR="00FE48CF" w:rsidP="00567439" w:rsidRDefault="00FE48CF" w14:paraId="69101CF7" w14:textId="7777777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Show their journal to parents and have it signed</w:t>
      </w:r>
    </w:p>
    <w:p w:rsidRPr="00E14E8C" w:rsidR="00FE48CF" w:rsidP="00567439" w:rsidRDefault="00FE48CF" w14:paraId="2A342E96" w14:textId="7777777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Complete all assignments neatly and honestly </w:t>
      </w:r>
    </w:p>
    <w:p w:rsidRPr="00E14E8C" w:rsidR="00FE48CF" w:rsidP="00567439" w:rsidRDefault="00FE48CF" w14:paraId="2EEBF7D3" w14:textId="7777777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>Work independently and ask for help only when needed </w:t>
      </w:r>
    </w:p>
    <w:p w:rsidR="00FE48CF" w:rsidP="00567439" w:rsidRDefault="00FE48CF" w14:paraId="2D8F307F" w14:textId="77777777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E14E8C">
        <w:rPr>
          <w:rFonts w:ascii="Calibri" w:hAnsi="Calibri" w:cs="Arial"/>
        </w:rPr>
        <w:t xml:space="preserve">Read independently (or with a family member) </w:t>
      </w:r>
      <w:proofErr w:type="gramStart"/>
      <w:r w:rsidRPr="00E14E8C">
        <w:rPr>
          <w:rFonts w:ascii="Calibri" w:hAnsi="Calibri" w:cs="Arial"/>
        </w:rPr>
        <w:t>on a daily basis</w:t>
      </w:r>
      <w:proofErr w:type="gramEnd"/>
    </w:p>
    <w:p w:rsidRPr="0041294B" w:rsidR="00FE48CF" w:rsidP="00FE48CF" w:rsidRDefault="00FE48CF" w14:paraId="69443F9E" w14:textId="77777777">
      <w:pPr>
        <w:shd w:val="clear" w:color="auto" w:fill="FFFFFF"/>
        <w:rPr>
          <w:rFonts w:ascii="Calibri" w:hAnsi="Calibri" w:cs="Arial"/>
          <w:b/>
          <w:color w:val="4472C4" w:themeColor="accent1"/>
          <w:sz w:val="24"/>
          <w:u w:val="single"/>
        </w:rPr>
      </w:pPr>
      <w:r w:rsidRPr="0041294B">
        <w:rPr>
          <w:rFonts w:ascii="Calibri" w:hAnsi="Calibri" w:cs="Arial"/>
          <w:b/>
          <w:color w:val="4472C4" w:themeColor="accent1"/>
          <w:sz w:val="24"/>
          <w:u w:val="single"/>
        </w:rPr>
        <w:t>Role of the Parent</w:t>
      </w:r>
    </w:p>
    <w:p w:rsidRPr="0041294B" w:rsidR="00FE48CF" w:rsidP="00FE48CF" w:rsidRDefault="00FE48CF" w14:paraId="7A49752C" w14:textId="77777777">
      <w:pPr>
        <w:shd w:val="clear" w:color="auto" w:fill="FFFFFF"/>
        <w:rPr>
          <w:rFonts w:ascii="Calibri" w:hAnsi="Calibri" w:cs="Arial"/>
          <w:color w:val="4472C4" w:themeColor="accent1"/>
        </w:rPr>
      </w:pPr>
      <w:r w:rsidRPr="0041294B">
        <w:rPr>
          <w:rFonts w:ascii="Calibri" w:hAnsi="Calibri" w:cs="Arial"/>
          <w:color w:val="4472C4" w:themeColor="accent1"/>
        </w:rPr>
        <w:t>Parents are encouraged to: </w:t>
      </w:r>
    </w:p>
    <w:p w:rsidRPr="00E14E8C" w:rsidR="00FE48CF" w:rsidP="00567439" w:rsidRDefault="00FE48CF" w14:paraId="6F2124F3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>Plan a homework schedule and a place free from interruptions for the child</w:t>
      </w:r>
    </w:p>
    <w:p w:rsidRPr="00E14E8C" w:rsidR="00FE48CF" w:rsidP="00567439" w:rsidRDefault="00FE48CF" w14:paraId="659363CE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>Assist the child if necessary but not by doing the homework for the child</w:t>
      </w:r>
    </w:p>
    <w:p w:rsidRPr="00E14E8C" w:rsidR="00FE48CF" w:rsidP="00567439" w:rsidRDefault="00FE48CF" w14:paraId="6268B478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>Check that all homework has been completed, tick each completed task in the homework journal and sign the homework journal </w:t>
      </w:r>
    </w:p>
    <w:p w:rsidRPr="00E14E8C" w:rsidR="00FE48CF" w:rsidP="00567439" w:rsidRDefault="00FE48CF" w14:paraId="65E0493E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>Encourage the student and praise them when they have completed assignments </w:t>
      </w:r>
    </w:p>
    <w:p w:rsidRPr="00E14E8C" w:rsidR="00FE48CF" w:rsidP="00567439" w:rsidRDefault="00FE48CF" w14:paraId="6866ADB5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lastRenderedPageBreak/>
        <w:t>Encourage reading – either paired or independent.</w:t>
      </w:r>
    </w:p>
    <w:p w:rsidRPr="00E14E8C" w:rsidR="00FE48CF" w:rsidP="00567439" w:rsidRDefault="00FE48CF" w14:paraId="4622DEF5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>Check children’s oral homework with them such as learning multiplication tables or playing a math’s game with their child.</w:t>
      </w:r>
    </w:p>
    <w:p w:rsidR="00FE48CF" w:rsidP="00567439" w:rsidRDefault="00FE48CF" w14:paraId="42D02D8D" w14:textId="77777777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60"/>
        <w:rPr>
          <w:rFonts w:ascii="Calibri" w:hAnsi="Calibri" w:cs="Arial"/>
        </w:rPr>
      </w:pPr>
      <w:r w:rsidRPr="00E14E8C">
        <w:rPr>
          <w:rFonts w:ascii="Calibri" w:hAnsi="Calibri" w:cs="Arial"/>
        </w:rPr>
        <w:t xml:space="preserve">Communicate with the teacher if the child encounters difficulty, has spent an undue amount of time at homework or cannot complete homework due to special circumstances, by writing a note in </w:t>
      </w:r>
      <w:r>
        <w:rPr>
          <w:rFonts w:ascii="Calibri" w:hAnsi="Calibri" w:cs="Arial"/>
        </w:rPr>
        <w:t>the child’s homework journal.</w:t>
      </w:r>
      <w:r>
        <w:rPr>
          <w:rFonts w:ascii="Calibri" w:hAnsi="Calibri" w:cs="Arial"/>
        </w:rPr>
        <w:br/>
      </w:r>
    </w:p>
    <w:p w:rsidRPr="00E14E8C" w:rsidR="00FE48CF" w:rsidP="00FE48CF" w:rsidRDefault="00FE48CF" w14:paraId="47705E2D" w14:textId="77777777">
      <w:pPr>
        <w:widowControl w:val="0"/>
        <w:shd w:val="clear" w:color="auto" w:fill="FFFFFF"/>
        <w:suppressAutoHyphens/>
        <w:spacing w:after="0" w:line="240" w:lineRule="auto"/>
        <w:rPr>
          <w:rFonts w:ascii="Calibri" w:hAnsi="Calibri" w:cs="Arial"/>
        </w:rPr>
      </w:pPr>
      <w:r w:rsidRPr="0041294B">
        <w:rPr>
          <w:b/>
          <w:color w:val="4472C4" w:themeColor="accent1"/>
          <w:sz w:val="24"/>
        </w:rPr>
        <w:t>Frequency and Duration of Homework</w:t>
      </w:r>
      <w:r w:rsidRPr="0041294B">
        <w:rPr>
          <w:rStyle w:val="Heading1Char"/>
          <w:color w:val="4472C4" w:themeColor="accent1"/>
        </w:rPr>
        <w:t> 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t>It is a matter of school policy that individual teachers decide on the amount of homework that they consider appropriate. However, the following guidelines apply.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br/>
      </w:r>
      <w:r w:rsidRPr="0041294B">
        <w:rPr>
          <w:color w:val="4472C4" w:themeColor="accent1"/>
          <w:sz w:val="24"/>
          <w:u w:val="single"/>
        </w:rPr>
        <w:t>Infant Classes</w:t>
      </w:r>
      <w:r w:rsidRPr="0041294B">
        <w:rPr>
          <w:rStyle w:val="Heading2Char"/>
          <w:sz w:val="28"/>
        </w:rPr>
        <w:t> </w:t>
      </w:r>
      <w:r w:rsidRPr="00E14E8C">
        <w:rPr>
          <w:rFonts w:ascii="Calibri" w:hAnsi="Calibri" w:cs="Arial"/>
          <w:b/>
          <w:bCs/>
        </w:rPr>
        <w:br/>
      </w:r>
      <w:r w:rsidRPr="00E14E8C">
        <w:rPr>
          <w:rFonts w:ascii="Calibri" w:hAnsi="Calibri" w:cs="Arial"/>
        </w:rPr>
        <w:t>Time:   </w:t>
      </w:r>
      <w:r>
        <w:rPr>
          <w:rFonts w:ascii="Calibri" w:hAnsi="Calibri" w:cs="Arial"/>
        </w:rPr>
        <w:tab/>
      </w:r>
      <w:r w:rsidRPr="0041294B">
        <w:rPr>
          <w:rFonts w:ascii="Calibri" w:hAnsi="Calibri" w:cs="Arial"/>
          <w:b/>
        </w:rPr>
        <w:t>Junior Infants</w:t>
      </w:r>
      <w:r>
        <w:rPr>
          <w:rFonts w:ascii="Calibri" w:hAnsi="Calibri" w:cs="Arial"/>
        </w:rPr>
        <w:t xml:space="preserve"> up to 10 / 15 minutes but rarely given in first term</w:t>
      </w:r>
    </w:p>
    <w:p w:rsidRPr="00E14E8C" w:rsidR="00FE48CF" w:rsidP="00FE48CF" w:rsidRDefault="00FE48CF" w14:paraId="3CD9CA07" w14:textId="77777777">
      <w:pPr>
        <w:shd w:val="clear" w:color="auto" w:fill="FFFFFF"/>
        <w:ind w:firstLine="720"/>
        <w:rPr>
          <w:rFonts w:ascii="Calibri" w:hAnsi="Calibri" w:cs="Arial"/>
        </w:rPr>
      </w:pPr>
      <w:r w:rsidRPr="0041294B">
        <w:rPr>
          <w:rFonts w:ascii="Calibri" w:hAnsi="Calibri" w:cs="Arial"/>
          <w:b/>
        </w:rPr>
        <w:t>Senior Infants</w:t>
      </w:r>
      <w:r>
        <w:rPr>
          <w:rFonts w:ascii="Calibri" w:hAnsi="Calibri" w:cs="Arial"/>
        </w:rPr>
        <w:t xml:space="preserve"> up to 20 minutes</w:t>
      </w:r>
    </w:p>
    <w:p w:rsidR="00FE48CF" w:rsidP="2E479E7B" w:rsidRDefault="00FE48CF" w14:paraId="7F33DA6B" w14:textId="796CDE59">
      <w:pPr>
        <w:shd w:val="clear" w:color="auto" w:fill="FFFFFF" w:themeFill="background1"/>
        <w:ind w:left="0"/>
        <w:rPr>
          <w:rFonts w:ascii="Calibri" w:hAnsi="Calibri" w:cs="Arial"/>
        </w:rPr>
      </w:pPr>
      <w:r w:rsidRPr="2E479E7B" w:rsidR="00FE48CF">
        <w:rPr>
          <w:rFonts w:ascii="Calibri" w:hAnsi="Calibri" w:cs="Arial"/>
          <w:i w:val="1"/>
          <w:iCs w:val="1"/>
        </w:rPr>
        <w:t>Examples of content</w:t>
      </w:r>
      <w:r w:rsidRPr="2E479E7B" w:rsidR="00FE48CF">
        <w:rPr>
          <w:rFonts w:ascii="Calibri" w:hAnsi="Calibri" w:cs="Arial"/>
        </w:rPr>
        <w:t>: </w:t>
      </w:r>
    </w:p>
    <w:p w:rsidR="00FE48CF" w:rsidP="2E479E7B" w:rsidRDefault="00FE48CF" w14:paraId="0A2834AE" w14:textId="58DFD222">
      <w:pPr>
        <w:shd w:val="clear" w:color="auto" w:fill="FFFFFF" w:themeFill="background1"/>
        <w:ind w:left="720"/>
        <w:rPr>
          <w:rFonts w:ascii="Calibri" w:hAnsi="Calibri" w:cs="Arial"/>
        </w:rPr>
      </w:pPr>
      <w:r w:rsidRPr="2E479E7B" w:rsidR="00FE48CF">
        <w:rPr>
          <w:rFonts w:ascii="Calibri" w:hAnsi="Calibri" w:cs="Arial"/>
        </w:rPr>
        <w:t>Oral Homework</w:t>
      </w:r>
      <w:r>
        <w:br/>
      </w:r>
      <w:r w:rsidRPr="2E479E7B" w:rsidR="00FE48CF">
        <w:rPr>
          <w:rFonts w:ascii="Calibri" w:hAnsi="Calibri" w:cs="Arial"/>
        </w:rPr>
        <w:t>Talk about the pictures, sentences and rhymes</w:t>
      </w:r>
      <w:r>
        <w:br/>
      </w:r>
      <w:r w:rsidRPr="2E479E7B" w:rsidR="00FE48CF">
        <w:rPr>
          <w:rFonts w:ascii="Calibri" w:hAnsi="Calibri" w:cs="Arial"/>
        </w:rPr>
        <w:t>Urge children to use full sentences in response to questions (who, what, where, when, why)</w:t>
      </w:r>
      <w:r>
        <w:br/>
      </w:r>
      <w:r w:rsidRPr="2E479E7B" w:rsidR="00FE48CF">
        <w:rPr>
          <w:rFonts w:ascii="Calibri" w:hAnsi="Calibri" w:cs="Arial"/>
        </w:rPr>
        <w:t>Reading. For example, bl</w:t>
      </w:r>
      <w:r w:rsidRPr="2E479E7B" w:rsidR="00FE48CF">
        <w:rPr>
          <w:rFonts w:ascii="Calibri" w:hAnsi="Calibri" w:cs="Arial"/>
        </w:rPr>
        <w:t xml:space="preserve">ending practice, tricky words. </w:t>
      </w:r>
      <w:r w:rsidRPr="2E479E7B" w:rsidR="00FE48CF">
        <w:rPr>
          <w:rFonts w:ascii="Calibri" w:hAnsi="Calibri" w:cs="Arial"/>
        </w:rPr>
        <w:t>Dolch</w:t>
      </w:r>
      <w:r w:rsidRPr="2E479E7B" w:rsidR="00FE48CF">
        <w:rPr>
          <w:rFonts w:ascii="Calibri" w:hAnsi="Calibri" w:cs="Arial"/>
        </w:rPr>
        <w:t xml:space="preserve"> words (senior infa</w:t>
      </w:r>
      <w:r w:rsidRPr="2E479E7B" w:rsidR="00FE48CF">
        <w:rPr>
          <w:rFonts w:ascii="Calibri" w:hAnsi="Calibri" w:cs="Arial"/>
        </w:rPr>
        <w:t>nts).</w:t>
      </w:r>
      <w:r>
        <w:br/>
      </w:r>
      <w:r w:rsidRPr="2E479E7B" w:rsidR="00FE48CF">
        <w:rPr>
          <w:rFonts w:ascii="Calibri" w:hAnsi="Calibri" w:cs="Arial"/>
        </w:rPr>
        <w:t>Short writing activities</w:t>
      </w:r>
    </w:p>
    <w:p w:rsidRPr="00E14E8C" w:rsidR="00FE48CF" w:rsidP="00FE48CF" w:rsidRDefault="00FE48CF" w14:paraId="4379AB49" w14:textId="77777777">
      <w:pPr>
        <w:shd w:val="clear" w:color="auto" w:fill="FFFFFF"/>
        <w:ind w:left="720"/>
        <w:rPr>
          <w:rFonts w:ascii="Calibri" w:hAnsi="Calibri" w:cs="Arial"/>
        </w:rPr>
      </w:pPr>
      <w:r w:rsidRPr="00E14E8C">
        <w:rPr>
          <w:rFonts w:ascii="Calibri" w:hAnsi="Calibri" w:cs="Arial"/>
        </w:rPr>
        <w:t>Games to be played independently or with a parent</w:t>
      </w:r>
    </w:p>
    <w:p w:rsidRPr="00E14E8C" w:rsidR="00FE48CF" w:rsidP="00FE48CF" w:rsidRDefault="00FE48CF" w14:paraId="2DACF294" w14:textId="77777777">
      <w:pPr>
        <w:shd w:val="clear" w:color="auto" w:fill="FFFFFF"/>
        <w:rPr>
          <w:rFonts w:ascii="Calibri" w:hAnsi="Calibri" w:cs="Arial"/>
        </w:rPr>
      </w:pPr>
      <w:r w:rsidRPr="0041294B">
        <w:rPr>
          <w:color w:val="4472C4" w:themeColor="accent1"/>
          <w:u w:val="single"/>
        </w:rPr>
        <w:t>First and Second Classes</w:t>
      </w:r>
      <w:r w:rsidRPr="0041294B">
        <w:rPr>
          <w:rStyle w:val="Heading2Char"/>
        </w:rPr>
        <w:t>                              </w:t>
      </w:r>
      <w:r w:rsidRPr="00E14E8C">
        <w:rPr>
          <w:rFonts w:ascii="Calibri" w:hAnsi="Calibri" w:cs="Arial"/>
          <w:b/>
          <w:bCs/>
        </w:rPr>
        <w:br/>
      </w:r>
      <w:r w:rsidRPr="00E14E8C">
        <w:rPr>
          <w:rFonts w:ascii="Calibri" w:hAnsi="Calibri" w:cs="Arial"/>
        </w:rPr>
        <w:t xml:space="preserve">Time:   </w:t>
      </w:r>
      <w:r w:rsidRPr="0041294B">
        <w:rPr>
          <w:rFonts w:ascii="Calibri" w:hAnsi="Calibri" w:cs="Arial"/>
          <w:b/>
        </w:rPr>
        <w:t>1st Class</w:t>
      </w:r>
      <w:r w:rsidRPr="00E14E8C">
        <w:rPr>
          <w:rFonts w:ascii="Calibri" w:hAnsi="Calibri" w:cs="Arial"/>
        </w:rPr>
        <w:t> up to 25 minutes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t>            </w:t>
      </w:r>
      <w:r w:rsidRPr="0041294B">
        <w:rPr>
          <w:rFonts w:ascii="Calibri" w:hAnsi="Calibri" w:cs="Arial"/>
          <w:b/>
        </w:rPr>
        <w:t>2nd Class</w:t>
      </w:r>
      <w:r w:rsidRPr="00E14E8C">
        <w:rPr>
          <w:rFonts w:ascii="Calibri" w:hAnsi="Calibri" w:cs="Arial"/>
        </w:rPr>
        <w:t> up to 30 minutes</w:t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</w:rPr>
        <w:br/>
      </w:r>
      <w:r w:rsidRPr="00E14E8C">
        <w:rPr>
          <w:rFonts w:ascii="Calibri" w:hAnsi="Calibri" w:cs="Arial"/>
          <w:i/>
        </w:rPr>
        <w:t>Examples of content</w:t>
      </w:r>
      <w:r w:rsidRPr="00E14E8C">
        <w:rPr>
          <w:rFonts w:ascii="Calibri" w:hAnsi="Calibri" w:cs="Arial"/>
        </w:rPr>
        <w:t>:                     </w:t>
      </w:r>
    </w:p>
    <w:p w:rsidR="00FE48CF" w:rsidP="2E479E7B" w:rsidRDefault="00FE48CF" w14:paraId="30F51CD0" w14:textId="619D14B7">
      <w:pPr>
        <w:pStyle w:val="Normal"/>
        <w:shd w:val="clear" w:color="auto" w:fill="FFFFFF" w:themeFill="background1"/>
        <w:ind w:left="1080"/>
        <w:rPr>
          <w:rFonts w:ascii="Calibri" w:hAnsi="Calibri" w:cs="Arial"/>
        </w:rPr>
      </w:pPr>
      <w:r w:rsidRPr="2E479E7B" w:rsidR="00FE48CF">
        <w:rPr>
          <w:rFonts w:ascii="Calibri" w:hAnsi="Calibri" w:cs="Arial"/>
        </w:rPr>
        <w:t xml:space="preserve">Tables, Spellings, </w:t>
      </w:r>
      <w:r w:rsidRPr="2E479E7B" w:rsidR="00FE48CF">
        <w:rPr>
          <w:rFonts w:ascii="Calibri" w:hAnsi="Calibri" w:cs="Arial"/>
        </w:rPr>
        <w:t>Dolch</w:t>
      </w:r>
      <w:r w:rsidRPr="2E479E7B" w:rsidR="00FE48CF">
        <w:rPr>
          <w:rFonts w:ascii="Calibri" w:hAnsi="Calibri" w:cs="Arial"/>
        </w:rPr>
        <w:t xml:space="preserve"> words.</w:t>
      </w:r>
    </w:p>
    <w:p w:rsidR="00FE48CF" w:rsidP="2E479E7B" w:rsidRDefault="00FE48CF" w14:paraId="5EE2D02F" w14:textId="1BEB76C1">
      <w:pPr>
        <w:pStyle w:val="Normal"/>
        <w:shd w:val="clear" w:color="auto" w:fill="FFFFFF" w:themeFill="background1"/>
        <w:ind w:left="1080"/>
        <w:rPr>
          <w:rFonts w:ascii="Calibri" w:hAnsi="Calibri" w:cs="Arial"/>
        </w:rPr>
      </w:pPr>
      <w:r w:rsidRPr="2E479E7B" w:rsidR="00FE48CF">
        <w:rPr>
          <w:rFonts w:ascii="Calibri" w:hAnsi="Calibri" w:cs="Arial"/>
        </w:rPr>
        <w:t>English Reading</w:t>
      </w:r>
      <w:r w:rsidRPr="2E479E7B" w:rsidR="00FE48CF">
        <w:rPr>
          <w:rFonts w:ascii="Calibri" w:hAnsi="Calibri" w:cs="Arial"/>
        </w:rPr>
        <w:t>,</w:t>
      </w:r>
    </w:p>
    <w:p w:rsidRPr="00E14E8C" w:rsidR="00FE48CF" w:rsidP="2E479E7B" w:rsidRDefault="00FE48CF" w14:paraId="3E5992A9" w14:textId="77777777">
      <w:pPr>
        <w:pStyle w:val="Normal"/>
        <w:shd w:val="clear" w:color="auto" w:fill="FFFFFF" w:themeFill="background1"/>
        <w:ind w:left="1080"/>
        <w:rPr>
          <w:rFonts w:ascii="Calibri" w:hAnsi="Calibri" w:cs="Arial"/>
        </w:rPr>
      </w:pPr>
      <w:proofErr w:type="spellStart"/>
      <w:r w:rsidRPr="2E479E7B" w:rsidR="00FE48CF">
        <w:rPr>
          <w:rFonts w:ascii="Calibri" w:hAnsi="Calibri" w:cs="Arial"/>
        </w:rPr>
        <w:t>Gaeilge</w:t>
      </w:r>
      <w:proofErr w:type="spellEnd"/>
      <w:r w:rsidRPr="2E479E7B" w:rsidR="00FE48CF">
        <w:rPr>
          <w:rFonts w:ascii="Calibri" w:hAnsi="Calibri" w:cs="Arial"/>
        </w:rPr>
        <w:t xml:space="preserve"> reading, writing and spelling</w:t>
      </w:r>
      <w:r>
        <w:br/>
      </w:r>
      <w:r w:rsidRPr="2E479E7B" w:rsidR="00FE48CF">
        <w:rPr>
          <w:rFonts w:ascii="Calibri" w:hAnsi="Calibri" w:cs="Arial"/>
        </w:rPr>
        <w:t>Mathematics and English written work</w:t>
      </w:r>
      <w:r>
        <w:br/>
      </w:r>
      <w:r w:rsidRPr="2E479E7B" w:rsidR="00FE48CF">
        <w:rPr>
          <w:rFonts w:ascii="Calibri" w:hAnsi="Calibri" w:cs="Arial"/>
        </w:rPr>
        <w:t xml:space="preserve">Project work </w:t>
      </w:r>
    </w:p>
    <w:p w:rsidR="00FE48CF" w:rsidP="2E479E7B" w:rsidRDefault="00FE48CF" w14:paraId="0D5C3357" w14:textId="77777777" w14:noSpellErr="1">
      <w:pPr>
        <w:pStyle w:val="Normal"/>
        <w:shd w:val="clear" w:color="auto" w:fill="FFFFFF" w:themeFill="background1"/>
        <w:ind w:left="1080"/>
        <w:rPr>
          <w:rFonts w:ascii="Calibri" w:hAnsi="Calibri" w:cs="Arial"/>
        </w:rPr>
      </w:pPr>
      <w:r w:rsidRPr="2E479E7B" w:rsidR="00FE48CF">
        <w:rPr>
          <w:rFonts w:ascii="Calibri" w:hAnsi="Calibri" w:cs="Arial"/>
        </w:rPr>
        <w:t>Games to be played</w:t>
      </w:r>
      <w:r w:rsidRPr="2E479E7B" w:rsidR="00FE48CF">
        <w:rPr>
          <w:rFonts w:ascii="Calibri" w:hAnsi="Calibri" w:cs="Arial"/>
        </w:rPr>
        <w:t xml:space="preserve"> independently or with a parent</w:t>
      </w:r>
    </w:p>
    <w:p w:rsidR="2E479E7B" w:rsidP="2E479E7B" w:rsidRDefault="2E479E7B" w14:paraId="6F0891DD" w14:textId="62777681">
      <w:pPr>
        <w:pStyle w:val="Normal"/>
        <w:shd w:val="clear" w:color="auto" w:fill="FFFFFF" w:themeFill="background1"/>
        <w:ind w:left="720"/>
        <w:rPr>
          <w:rFonts w:ascii="Calibri" w:hAnsi="Calibri" w:cs="Arial"/>
        </w:rPr>
      </w:pPr>
    </w:p>
    <w:p w:rsidRPr="00E14E8C" w:rsidR="00FE48CF" w:rsidP="00FE48CF" w:rsidRDefault="00FE48CF" w14:paraId="252A5132" w14:textId="77777777">
      <w:pPr>
        <w:shd w:val="clear" w:color="auto" w:fill="FFFFFF"/>
        <w:rPr>
          <w:rFonts w:ascii="Calibri" w:hAnsi="Calibri" w:cs="Arial"/>
        </w:rPr>
      </w:pPr>
      <w:r w:rsidRPr="0041294B">
        <w:rPr>
          <w:color w:val="4472C4" w:themeColor="accent1"/>
          <w:u w:val="single"/>
        </w:rPr>
        <w:t>Third, Fourth, Fifth and Sixth Classes</w:t>
      </w:r>
      <w:r w:rsidRPr="0041294B">
        <w:rPr>
          <w:rStyle w:val="Heading2Char"/>
        </w:rPr>
        <w:t>       </w:t>
      </w:r>
      <w:r w:rsidRPr="00E14E8C">
        <w:rPr>
          <w:rFonts w:ascii="Calibri" w:hAnsi="Calibri" w:cs="Arial"/>
          <w:b/>
          <w:bCs/>
        </w:rPr>
        <w:br/>
      </w:r>
      <w:r w:rsidRPr="00E14E8C">
        <w:rPr>
          <w:rFonts w:ascii="Calibri" w:hAnsi="Calibri" w:cs="Arial"/>
        </w:rPr>
        <w:t>Time:              </w:t>
      </w:r>
      <w:r>
        <w:rPr>
          <w:rFonts w:ascii="Calibri" w:hAnsi="Calibri" w:cs="Arial"/>
        </w:rPr>
        <w:tab/>
      </w:r>
      <w:r w:rsidRPr="0041294B">
        <w:rPr>
          <w:rFonts w:ascii="Calibri" w:hAnsi="Calibri" w:cs="Arial"/>
          <w:b/>
        </w:rPr>
        <w:t>3rd class</w:t>
      </w:r>
      <w:r w:rsidRPr="00E14E8C">
        <w:rPr>
          <w:rFonts w:ascii="Calibri" w:hAnsi="Calibri" w:cs="Arial"/>
        </w:rPr>
        <w:t xml:space="preserve"> up to 40 minutes</w:t>
      </w:r>
    </w:p>
    <w:p w:rsidR="00FE48CF" w:rsidP="00FE48CF" w:rsidRDefault="00FE48CF" w14:paraId="6379B4AB" w14:textId="77777777">
      <w:pPr>
        <w:shd w:val="clear" w:color="auto" w:fill="FFFFFF"/>
        <w:ind w:left="720" w:firstLine="720"/>
        <w:rPr>
          <w:rFonts w:ascii="Calibri" w:hAnsi="Calibri" w:cs="Arial"/>
        </w:rPr>
      </w:pPr>
      <w:r w:rsidRPr="0041294B">
        <w:rPr>
          <w:rFonts w:ascii="Calibri" w:hAnsi="Calibri" w:cs="Arial"/>
          <w:b/>
        </w:rPr>
        <w:t>4th class</w:t>
      </w:r>
      <w:r w:rsidRPr="00E14E8C">
        <w:rPr>
          <w:rFonts w:ascii="Calibri" w:hAnsi="Calibri" w:cs="Arial"/>
        </w:rPr>
        <w:t xml:space="preserve"> up to 45 </w:t>
      </w:r>
      <w:r>
        <w:rPr>
          <w:rFonts w:ascii="Calibri" w:hAnsi="Calibri" w:cs="Arial"/>
        </w:rPr>
        <w:t>minutes</w:t>
      </w:r>
    </w:p>
    <w:p w:rsidR="00FE48CF" w:rsidP="00FE48CF" w:rsidRDefault="00FE48CF" w14:paraId="4F14E53A" w14:textId="77777777">
      <w:pPr>
        <w:shd w:val="clear" w:color="auto" w:fill="FFFFFF"/>
        <w:ind w:firstLine="720"/>
        <w:rPr>
          <w:rFonts w:ascii="Calibri" w:hAnsi="Calibri" w:cs="Arial"/>
        </w:rPr>
      </w:pPr>
      <w:r w:rsidRPr="0041294B">
        <w:rPr>
          <w:rFonts w:ascii="Calibri" w:hAnsi="Calibri" w:cs="Arial"/>
          <w:b/>
        </w:rPr>
        <w:t>             5th class</w:t>
      </w:r>
      <w:r>
        <w:rPr>
          <w:rFonts w:ascii="Calibri" w:hAnsi="Calibri" w:cs="Arial"/>
        </w:rPr>
        <w:t xml:space="preserve"> up to 60 minutes</w:t>
      </w:r>
    </w:p>
    <w:p w:rsidRPr="00E14E8C" w:rsidR="00FE48CF" w:rsidP="00FE48CF" w:rsidRDefault="00FE48CF" w14:paraId="6FAACB7E" w14:textId="77777777">
      <w:pPr>
        <w:shd w:val="clear" w:color="auto" w:fill="FFFFFF"/>
        <w:ind w:left="1440"/>
        <w:rPr>
          <w:rFonts w:ascii="Calibri" w:hAnsi="Calibri" w:cs="Arial"/>
        </w:rPr>
      </w:pPr>
      <w:r w:rsidRPr="0041294B">
        <w:rPr>
          <w:rFonts w:ascii="Calibri" w:hAnsi="Calibri" w:cs="Arial"/>
          <w:b/>
        </w:rPr>
        <w:t>6th class</w:t>
      </w:r>
      <w:r>
        <w:rPr>
          <w:rFonts w:ascii="Calibri" w:hAnsi="Calibri" w:cs="Arial"/>
        </w:rPr>
        <w:t xml:space="preserve"> up to 8</w:t>
      </w:r>
      <w:r w:rsidRPr="00E14E8C">
        <w:rPr>
          <w:rFonts w:ascii="Calibri" w:hAnsi="Calibri" w:cs="Arial"/>
        </w:rPr>
        <w:t>0 minutes</w:t>
      </w:r>
      <w:r w:rsidRPr="00E14E8C">
        <w:rPr>
          <w:rFonts w:ascii="Calibri" w:hAnsi="Calibri" w:cs="Arial"/>
        </w:rPr>
        <w:br/>
      </w:r>
    </w:p>
    <w:p w:rsidRPr="00E14E8C" w:rsidR="00FE48CF" w:rsidP="2E479E7B" w:rsidRDefault="00FE48CF" w14:paraId="064D906C" w14:textId="77777777" w14:noSpellErr="1">
      <w:pPr>
        <w:shd w:val="clear" w:color="auto" w:fill="FFFFFF" w:themeFill="background1"/>
        <w:ind w:left="0"/>
        <w:rPr>
          <w:rFonts w:ascii="Calibri" w:hAnsi="Calibri" w:cs="Arial"/>
        </w:rPr>
      </w:pPr>
      <w:r w:rsidRPr="2E479E7B" w:rsidR="00FE48CF">
        <w:rPr>
          <w:rFonts w:ascii="Calibri" w:hAnsi="Calibri" w:cs="Arial"/>
          <w:i w:val="1"/>
          <w:iCs w:val="1"/>
        </w:rPr>
        <w:t>Examples of content</w:t>
      </w:r>
      <w:r w:rsidRPr="2E479E7B" w:rsidR="00FE48CF">
        <w:rPr>
          <w:rFonts w:ascii="Calibri" w:hAnsi="Calibri" w:cs="Arial"/>
        </w:rPr>
        <w:t>: </w:t>
      </w:r>
    </w:p>
    <w:p w:rsidRPr="00E14E8C" w:rsidR="00FE48CF" w:rsidP="2E479E7B" w:rsidRDefault="00FE48CF" w14:paraId="6D2D960B" w14:textId="5095C9C0">
      <w:pPr>
        <w:shd w:val="clear" w:color="auto" w:fill="FFFFFF" w:themeFill="background1"/>
        <w:ind w:left="720"/>
        <w:rPr>
          <w:rFonts w:ascii="Calibri" w:hAnsi="Calibri"/>
        </w:rPr>
      </w:pPr>
      <w:r w:rsidRPr="2E479E7B" w:rsidR="00FE48CF">
        <w:rPr>
          <w:rFonts w:ascii="Calibri" w:hAnsi="Calibri" w:cs="Arial"/>
        </w:rPr>
        <w:t>Tables, Irish and English Spellings</w:t>
      </w:r>
      <w:r>
        <w:br/>
      </w:r>
      <w:r w:rsidRPr="2E479E7B" w:rsidR="00FE48CF">
        <w:rPr>
          <w:rFonts w:ascii="Calibri" w:hAnsi="Calibri" w:cs="Arial"/>
        </w:rPr>
        <w:t>English Reading</w:t>
      </w:r>
      <w:r>
        <w:br/>
      </w:r>
      <w:r w:rsidRPr="2E479E7B" w:rsidR="00FE48CF">
        <w:rPr>
          <w:rFonts w:ascii="Calibri" w:hAnsi="Calibri" w:cs="Arial"/>
        </w:rPr>
        <w:t>Written work in Mathematics, English and Irish</w:t>
      </w:r>
      <w:r>
        <w:br/>
      </w:r>
      <w:r w:rsidRPr="2E479E7B" w:rsidR="00FE48CF">
        <w:rPr>
          <w:rFonts w:ascii="Calibri" w:hAnsi="Calibri" w:cs="Arial"/>
        </w:rPr>
        <w:t>Project work</w:t>
      </w:r>
    </w:p>
    <w:p w:rsidRPr="00E14E8C" w:rsidR="00FE48CF" w:rsidP="2E479E7B" w:rsidRDefault="00FE48CF" w14:paraId="6262D911" w14:textId="3C11A330">
      <w:pPr>
        <w:shd w:val="clear" w:color="auto" w:fill="FFFFFF" w:themeFill="background1"/>
        <w:ind w:left="720"/>
        <w:rPr>
          <w:rFonts w:ascii="Calibri" w:hAnsi="Calibri"/>
        </w:rPr>
      </w:pPr>
      <w:r w:rsidRPr="2E479E7B" w:rsidR="00FE48CF">
        <w:rPr>
          <w:rFonts w:ascii="Calibri" w:hAnsi="Calibri" w:cs="Arial"/>
        </w:rPr>
        <w:t xml:space="preserve">Games to be played </w:t>
      </w:r>
      <w:r w:rsidRPr="2E479E7B" w:rsidR="00FE48CF">
        <w:rPr>
          <w:rFonts w:ascii="Calibri" w:hAnsi="Calibri" w:cs="Arial"/>
        </w:rPr>
        <w:t>independently or with a parent</w:t>
      </w:r>
    </w:p>
    <w:p w:rsidRPr="0041294B" w:rsidR="00FE48CF" w:rsidP="00FE48CF" w:rsidRDefault="00FE48CF" w14:paraId="052E4775" w14:textId="77777777">
      <w:pPr>
        <w:rPr>
          <w:color w:val="4472C4" w:themeColor="accent1"/>
          <w:sz w:val="24"/>
        </w:rPr>
      </w:pPr>
      <w:r w:rsidRPr="0041294B">
        <w:rPr>
          <w:color w:val="4472C4" w:themeColor="accent1"/>
          <w:sz w:val="24"/>
        </w:rPr>
        <w:t>Ratification and Review</w:t>
      </w:r>
    </w:p>
    <w:tbl>
      <w:tblPr>
        <w:tblStyle w:val="TableGrid"/>
        <w:tblpPr w:leftFromText="180" w:rightFromText="180" w:vertAnchor="text" w:horzAnchor="page" w:tblpX="1549" w:tblpY="188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670"/>
        <w:gridCol w:w="4693"/>
      </w:tblGrid>
      <w:tr w:rsidRPr="00E14E8C" w:rsidR="00FE48CF" w:rsidTr="2E479E7B" w14:paraId="05F78457" w14:textId="77777777">
        <w:tc>
          <w:tcPr>
            <w:tcW w:w="3670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5B7804A8" w14:textId="77777777">
            <w:pPr>
              <w:rPr>
                <w:rFonts w:ascii="Calibri" w:hAnsi="Calibri"/>
              </w:rPr>
            </w:pPr>
            <w:r w:rsidRPr="00D234DB">
              <w:rPr>
                <w:rFonts w:ascii="Calibri" w:hAnsi="Calibri"/>
              </w:rPr>
              <w:t>Date Created</w:t>
            </w:r>
          </w:p>
        </w:tc>
        <w:tc>
          <w:tcPr>
            <w:tcW w:w="4693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265780DE" w14:textId="77777777">
            <w:pPr>
              <w:rPr>
                <w:rFonts w:ascii="Calibri" w:hAnsi="Calibri"/>
              </w:rPr>
            </w:pPr>
            <w:r w:rsidRPr="00D234DB">
              <w:rPr>
                <w:rFonts w:ascii="Calibri" w:hAnsi="Calibri"/>
              </w:rPr>
              <w:t>October 2015</w:t>
            </w:r>
          </w:p>
        </w:tc>
      </w:tr>
      <w:tr w:rsidRPr="00E14E8C" w:rsidR="00FE48CF" w:rsidTr="2E479E7B" w14:paraId="65D2A546" w14:textId="77777777">
        <w:tc>
          <w:tcPr>
            <w:tcW w:w="3670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039CC039" w14:textId="77777777">
            <w:pPr>
              <w:rPr>
                <w:rFonts w:ascii="Calibri" w:hAnsi="Calibri"/>
              </w:rPr>
            </w:pPr>
            <w:r w:rsidRPr="00D234DB">
              <w:rPr>
                <w:rFonts w:ascii="Calibri" w:hAnsi="Calibri"/>
              </w:rPr>
              <w:t xml:space="preserve">Date </w:t>
            </w:r>
            <w:r>
              <w:rPr>
                <w:rFonts w:ascii="Calibri" w:hAnsi="Calibri"/>
              </w:rPr>
              <w:t>of Review</w:t>
            </w:r>
          </w:p>
        </w:tc>
        <w:tc>
          <w:tcPr>
            <w:tcW w:w="4693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2F86EA2E" w14:textId="146E4A7E">
            <w:pPr>
              <w:rPr>
                <w:rFonts w:ascii="Calibri" w:hAnsi="Calibri"/>
              </w:rPr>
            </w:pPr>
            <w:r w:rsidRPr="2E479E7B" w:rsidR="28D7A511">
              <w:rPr>
                <w:rFonts w:ascii="Calibri" w:hAnsi="Calibri"/>
              </w:rPr>
              <w:t>September 2020</w:t>
            </w:r>
          </w:p>
        </w:tc>
      </w:tr>
      <w:tr w:rsidRPr="00E14E8C" w:rsidR="00FE48CF" w:rsidTr="2E479E7B" w14:paraId="196E1C8D" w14:textId="77777777">
        <w:tc>
          <w:tcPr>
            <w:tcW w:w="3670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5D1B61F8" w14:textId="77777777">
            <w:pPr>
              <w:rPr>
                <w:rFonts w:ascii="Calibri" w:hAnsi="Calibri"/>
              </w:rPr>
            </w:pPr>
            <w:r w:rsidRPr="00D234DB">
              <w:rPr>
                <w:rFonts w:ascii="Calibri" w:hAnsi="Calibri"/>
              </w:rPr>
              <w:t>Date for Next Review</w:t>
            </w:r>
          </w:p>
        </w:tc>
        <w:tc>
          <w:tcPr>
            <w:tcW w:w="4693" w:type="dxa"/>
            <w:shd w:val="clear" w:color="auto" w:fill="D9E2F3" w:themeFill="accent1" w:themeFillTint="33"/>
            <w:tcMar/>
          </w:tcPr>
          <w:p w:rsidRPr="00D234DB" w:rsidR="00FE48CF" w:rsidP="009A420C" w:rsidRDefault="00FE48CF" w14:paraId="7E8A4460" w14:textId="012AE951">
            <w:pPr>
              <w:rPr>
                <w:rFonts w:ascii="Calibri" w:hAnsi="Calibri"/>
              </w:rPr>
            </w:pPr>
            <w:r w:rsidRPr="2E479E7B" w:rsidR="22EF38E5">
              <w:rPr>
                <w:rFonts w:ascii="Calibri" w:hAnsi="Calibri"/>
              </w:rPr>
              <w:t>September 2023</w:t>
            </w:r>
          </w:p>
        </w:tc>
      </w:tr>
    </w:tbl>
    <w:p w:rsidRPr="00E14E8C" w:rsidR="00FE48CF" w:rsidP="00FE48CF" w:rsidRDefault="00FE48CF" w14:paraId="304A027F" w14:textId="77777777">
      <w:pPr>
        <w:rPr>
          <w:rFonts w:ascii="Calibri" w:hAnsi="Calibri"/>
          <w:lang w:val="en-GB"/>
        </w:rPr>
      </w:pPr>
    </w:p>
    <w:p w:rsidR="00FE48CF" w:rsidP="00FE48CF" w:rsidRDefault="00FE48CF" w14:paraId="224EA199" w14:textId="77777777">
      <w:pPr>
        <w:rPr>
          <w:rFonts w:eastAsiaTheme="minorEastAsia"/>
        </w:rPr>
      </w:pPr>
    </w:p>
    <w:p w:rsidRPr="00001165" w:rsidR="009457E5" w:rsidP="00FE48CF" w:rsidRDefault="009457E5" w14:paraId="333FC731" w14:textId="139F0D38">
      <w:pPr>
        <w:pStyle w:val="Heading3"/>
      </w:pPr>
    </w:p>
    <w:sectPr w:rsidRPr="00001165" w:rsidR="009457E5" w:rsidSect="000A0CBB">
      <w:headerReference w:type="default" r:id="rId7"/>
      <w:footerReference w:type="default" r:id="rId8"/>
      <w:headerReference w:type="first" r:id="rId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39" w:rsidP="004D10CE" w:rsidRDefault="00567439" w14:paraId="1D5109B4" w14:textId="77777777">
      <w:pPr>
        <w:spacing w:after="0" w:line="240" w:lineRule="auto"/>
      </w:pPr>
      <w:r>
        <w:separator/>
      </w:r>
    </w:p>
  </w:endnote>
  <w:endnote w:type="continuationSeparator" w:id="0">
    <w:p w:rsidR="00567439" w:rsidP="004D10CE" w:rsidRDefault="00567439" w14:paraId="6CFFB0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1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E2D" w:rsidRDefault="00567439" w14:paraId="20ED7B81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4A2E2D" w:rsidRDefault="00567439" w14:paraId="51A7B65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39" w:rsidP="004D10CE" w:rsidRDefault="00567439" w14:paraId="7606FA13" w14:textId="77777777">
      <w:pPr>
        <w:spacing w:after="0" w:line="240" w:lineRule="auto"/>
      </w:pPr>
      <w:r>
        <w:separator/>
      </w:r>
    </w:p>
  </w:footnote>
  <w:footnote w:type="continuationSeparator" w:id="0">
    <w:p w:rsidR="00567439" w:rsidP="004D10CE" w:rsidRDefault="00567439" w14:paraId="233A2F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A2E2D" w:rsidRDefault="00567439" w14:paraId="040DBDF3" w14:textId="7777777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B84B5A9" wp14:editId="2D3A0DEE">
          <wp:simplePos x="0" y="0"/>
          <wp:positionH relativeFrom="margin">
            <wp:posOffset>4648200</wp:posOffset>
          </wp:positionH>
          <wp:positionV relativeFrom="margin">
            <wp:posOffset>-485775</wp:posOffset>
          </wp:positionV>
          <wp:extent cx="1376045" cy="1143635"/>
          <wp:effectExtent l="0" t="0" r="0" b="0"/>
          <wp:wrapThrough wrapText="bothSides">
            <wp:wrapPolygon edited="0">
              <wp:start x="0" y="0"/>
              <wp:lineTo x="0" y="21228"/>
              <wp:lineTo x="21231" y="21228"/>
              <wp:lineTo x="212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dare ETNS Final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479E7B">
      <w:rPr/>
      <w:t/>
    </w:r>
  </w:p>
  <w:p w:rsidR="004A2E2D" w:rsidRDefault="00567439" w14:paraId="1E3CC1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D10CE" w:rsidRDefault="004D10CE" w14:paraId="502A39D1" w14:textId="7472762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662B31F8" wp14:editId="4348273B">
          <wp:simplePos x="0" y="0"/>
          <wp:positionH relativeFrom="margin">
            <wp:posOffset>4819650</wp:posOffset>
          </wp:positionH>
          <wp:positionV relativeFrom="margin">
            <wp:posOffset>-478155</wp:posOffset>
          </wp:positionV>
          <wp:extent cx="1376045" cy="1143635"/>
          <wp:effectExtent l="0" t="0" r="0" b="0"/>
          <wp:wrapThrough wrapText="bothSides">
            <wp:wrapPolygon edited="0">
              <wp:start x="0" y="0"/>
              <wp:lineTo x="0" y="21228"/>
              <wp:lineTo x="21231" y="21228"/>
              <wp:lineTo x="212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dare ETNS Final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479E7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C70733"/>
    <w:multiLevelType w:val="hybridMultilevel"/>
    <w:tmpl w:val="B6E0313C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" w15:restartNumberingAfterBreak="0">
    <w:nsid w:val="43D20F0E"/>
    <w:multiLevelType w:val="hybridMultilevel"/>
    <w:tmpl w:val="F9061B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CE"/>
    <w:rsid w:val="00001165"/>
    <w:rsid w:val="00007D3E"/>
    <w:rsid w:val="00060280"/>
    <w:rsid w:val="000C4C78"/>
    <w:rsid w:val="00186C33"/>
    <w:rsid w:val="002D735B"/>
    <w:rsid w:val="00322CAD"/>
    <w:rsid w:val="00336C65"/>
    <w:rsid w:val="0039370C"/>
    <w:rsid w:val="0048091B"/>
    <w:rsid w:val="004D10CE"/>
    <w:rsid w:val="00567439"/>
    <w:rsid w:val="005733CC"/>
    <w:rsid w:val="007C2ABB"/>
    <w:rsid w:val="009457E5"/>
    <w:rsid w:val="00AB131F"/>
    <w:rsid w:val="00C14AB9"/>
    <w:rsid w:val="00C50804"/>
    <w:rsid w:val="00E97CF8"/>
    <w:rsid w:val="00F6235E"/>
    <w:rsid w:val="00FC3980"/>
    <w:rsid w:val="00FE48CF"/>
    <w:rsid w:val="0B6CF084"/>
    <w:rsid w:val="1EE52CE8"/>
    <w:rsid w:val="22EF38E5"/>
    <w:rsid w:val="28D7A511"/>
    <w:rsid w:val="2E479E7B"/>
    <w:rsid w:val="34F35704"/>
    <w:rsid w:val="43E514DF"/>
    <w:rsid w:val="4A7598C1"/>
    <w:rsid w:val="59F558AD"/>
    <w:rsid w:val="654E786E"/>
    <w:rsid w:val="69793E00"/>
    <w:rsid w:val="710DC7DA"/>
    <w:rsid w:val="75EB76C3"/>
    <w:rsid w:val="76529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9D7A"/>
  <w15:chartTrackingRefBased/>
  <w15:docId w15:val="{8777F315-2F06-4E0B-BE14-7E20E6842D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10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16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8C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CE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4D10CE"/>
    <w:rPr>
      <w:rFonts w:asciiTheme="majorHAnsi" w:hAnsiTheme="majorHAnsi" w:eastAsiaTheme="majorEastAsia" w:cstheme="majorBidi"/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4D10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D10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10CE"/>
  </w:style>
  <w:style w:type="paragraph" w:styleId="Footer">
    <w:name w:val="footer"/>
    <w:basedOn w:val="Normal"/>
    <w:link w:val="FooterChar"/>
    <w:uiPriority w:val="99"/>
    <w:unhideWhenUsed/>
    <w:rsid w:val="004D10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10CE"/>
  </w:style>
  <w:style w:type="paragraph" w:styleId="ListParagraph">
    <w:name w:val="List Paragraph"/>
    <w:basedOn w:val="Normal"/>
    <w:qFormat/>
    <w:rsid w:val="004D10CE"/>
    <w:pPr>
      <w:ind w:left="720"/>
      <w:contextualSpacing/>
    </w:pPr>
  </w:style>
  <w:style w:type="paragraph" w:styleId="BodyText">
    <w:name w:val="Body Text"/>
    <w:basedOn w:val="Normal"/>
    <w:link w:val="BodyTextChar"/>
    <w:rsid w:val="0039370C"/>
    <w:pPr>
      <w:spacing w:after="0" w:line="240" w:lineRule="auto"/>
    </w:pPr>
    <w:rPr>
      <w:rFonts w:ascii="Times New Roman" w:hAnsi="Times New Roman" w:eastAsia="Times New Roman" w:cs="Times New Roman"/>
      <w:noProof/>
      <w:sz w:val="36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rsid w:val="0039370C"/>
    <w:rPr>
      <w:rFonts w:ascii="Times New Roman" w:hAnsi="Times New Roman" w:eastAsia="Times New Roman" w:cs="Times New Roman"/>
      <w:noProof/>
      <w:sz w:val="36"/>
      <w:szCs w:val="20"/>
      <w:lang w:val="en-GB"/>
    </w:rPr>
  </w:style>
  <w:style w:type="paragraph" w:styleId="BodyTextIndent">
    <w:name w:val="Body Text Indent"/>
    <w:basedOn w:val="Normal"/>
    <w:link w:val="BodyTextIndentChar"/>
    <w:rsid w:val="0039370C"/>
    <w:pPr>
      <w:spacing w:after="120" w:line="240" w:lineRule="auto"/>
      <w:ind w:left="283"/>
    </w:pPr>
    <w:rPr>
      <w:rFonts w:ascii="Times New Roman" w:hAnsi="Times New Roman" w:eastAsia="Times New Roman" w:cs="Times New Roman"/>
      <w:noProof/>
      <w:sz w:val="24"/>
      <w:szCs w:val="24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39370C"/>
    <w:rPr>
      <w:rFonts w:ascii="Times New Roman" w:hAnsi="Times New Roman" w:eastAsia="Times New Roman" w:cs="Times New Roman"/>
      <w:noProof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370C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370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rsid w:val="0039370C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9370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rsid w:val="0039370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C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7C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09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8091B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0116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pple-converted-space" w:customStyle="1">
    <w:name w:val="apple-converted-space"/>
    <w:basedOn w:val="DefaultParagraphFont"/>
    <w:rsid w:val="00001165"/>
  </w:style>
  <w:style w:type="paragraph" w:styleId="imalignleft" w:customStyle="1">
    <w:name w:val="imalign_left"/>
    <w:basedOn w:val="Normal"/>
    <w:rsid w:val="000011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ff2" w:customStyle="1">
    <w:name w:val="ff2"/>
    <w:basedOn w:val="DefaultParagraphFont"/>
    <w:rsid w:val="00001165"/>
  </w:style>
  <w:style w:type="character" w:styleId="Heading2Char" w:customStyle="1">
    <w:name w:val="Heading 2 Char"/>
    <w:basedOn w:val="DefaultParagraphFont"/>
    <w:link w:val="Heading2"/>
    <w:uiPriority w:val="9"/>
    <w:rsid w:val="00FE48C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32"/>
    <w:rsid w:val="002F4162"/>
    <w:rsid w:val="004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870A7C1DF426A9A485AF8F85B5979">
    <w:name w:val="8A3870A7C1DF426A9A485AF8F85B5979"/>
    <w:rsid w:val="0044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DB277A9C8440B6967A3EDE92BEB7" ma:contentTypeVersion="4" ma:contentTypeDescription="Create a new document." ma:contentTypeScope="" ma:versionID="5c7579fb7e0498f57202bc173c2905b3">
  <xsd:schema xmlns:xsd="http://www.w3.org/2001/XMLSchema" xmlns:xs="http://www.w3.org/2001/XMLSchema" xmlns:p="http://schemas.microsoft.com/office/2006/metadata/properties" xmlns:ns2="064c23b6-1046-46d4-8bd9-9e4f63aa05b9" targetNamespace="http://schemas.microsoft.com/office/2006/metadata/properties" ma:root="true" ma:fieldsID="312c2c39ede88346aded72b91782b750" ns2:_="">
    <xsd:import namespace="064c23b6-1046-46d4-8bd9-9e4f63aa0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23b6-1046-46d4-8bd9-9e4f63aa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9F6D6-0E84-4D64-956E-74066E2DEA9D}"/>
</file>

<file path=customXml/itemProps2.xml><?xml version="1.0" encoding="utf-8"?>
<ds:datastoreItem xmlns:ds="http://schemas.openxmlformats.org/officeDocument/2006/customXml" ds:itemID="{4D27A18A-6389-4F4D-9BAE-B4C999844DE6}"/>
</file>

<file path=customXml/itemProps3.xml><?xml version="1.0" encoding="utf-8"?>
<ds:datastoreItem xmlns:ds="http://schemas.openxmlformats.org/officeDocument/2006/customXml" ds:itemID="{668976D6-4CCA-4657-A94B-3DDC81FE3A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Draper</dc:creator>
  <cp:keywords/>
  <dc:description/>
  <cp:lastModifiedBy>Christine Cuddy</cp:lastModifiedBy>
  <cp:revision>3</cp:revision>
  <dcterms:created xsi:type="dcterms:W3CDTF">2018-05-15T20:55:00Z</dcterms:created>
  <dcterms:modified xsi:type="dcterms:W3CDTF">2020-09-26T13:09:26Z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0x0101004772DB277A9C8440B6967A3EDE92BEB7</vt:lpwstr>
  </property>
</Properties>
</file>