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Pr="0041294B" w:rsidR="00001165" w:rsidP="00001165" w:rsidRDefault="00001165" w14:paraId="739AD906" w14:textId="77777777">
      <w:pPr>
        <w:pStyle w:val="Heading3"/>
        <w:rPr>
          <w:sz w:val="32"/>
        </w:rPr>
      </w:pPr>
      <w:bookmarkStart w:name="_Hlk511329806" w:id="0"/>
      <w:bookmarkStart w:name="_Toc514178948" w:id="1"/>
      <w:r w:rsidRPr="0041294B">
        <w:rPr>
          <w:sz w:val="32"/>
        </w:rPr>
        <w:t>Internet Use Policy</w:t>
      </w:r>
      <w:bookmarkEnd w:id="1"/>
    </w:p>
    <w:p w:rsidR="00001165" w:rsidP="00001165" w:rsidRDefault="00001165" w14:paraId="1684B2EB" w14:textId="77777777">
      <w:pPr>
        <w:rPr>
          <w:color w:val="4472C4" w:themeColor="accent1"/>
          <w:lang w:eastAsia="en-IE"/>
        </w:rPr>
      </w:pPr>
    </w:p>
    <w:p w:rsidRPr="00267694" w:rsidR="00001165" w:rsidP="7E4A1049" w:rsidRDefault="00001165" w14:paraId="523C585E" w14:textId="7626A89C">
      <w:pPr>
        <w:spacing w:after="240"/>
        <w:ind/>
        <w:rPr>
          <w:color w:val="4472C4" w:themeColor="accent1" w:themeTint="FF" w:themeShade="FF"/>
          <w:lang w:eastAsia="en-IE"/>
        </w:rPr>
      </w:pPr>
      <w:r w:rsidRPr="7E4A1049" w:rsidR="00001165">
        <w:rPr>
          <w:color w:val="4472C4" w:themeColor="accent1" w:themeTint="FF" w:themeShade="FF"/>
          <w:lang w:eastAsia="en-IE"/>
        </w:rPr>
        <w:t>Introduction </w:t>
      </w:r>
    </w:p>
    <w:p w:rsidRPr="00267694" w:rsidR="00001165" w:rsidP="7E4A1049" w:rsidRDefault="00001165" w14:paraId="7EC5BEF6" w14:textId="2B0B3001">
      <w:pPr>
        <w:spacing w:after="240"/>
        <w:ind/>
        <w:rPr>
          <w:color w:val="4472C4" w:themeColor="accent1" w:themeTint="FF" w:themeShade="FF"/>
          <w:lang w:eastAsia="en-IE"/>
        </w:rPr>
      </w:pPr>
      <w:r w:rsidRPr="7E4A1049" w:rsidR="00001165">
        <w:rPr>
          <w:rFonts w:ascii="Calibri" w:hAnsi="Calibri"/>
          <w:lang w:eastAsia="en-IE"/>
        </w:rPr>
        <w:t>The Internet is an essential element for education, business and social interaction. Internet use is part of the revised curriculum and a necessary tool for education. The purpose of Internet use at</w:t>
      </w:r>
      <w:r w:rsidRPr="7E4A1049" w:rsidR="00001165">
        <w:rPr>
          <w:rFonts w:ascii="Calibri" w:hAnsi="Calibri"/>
          <w:lang w:eastAsia="en-IE"/>
        </w:rPr>
        <w:t xml:space="preserve"> Kildare Town</w:t>
      </w:r>
      <w:r w:rsidRPr="7E4A1049" w:rsidR="00001165">
        <w:rPr>
          <w:rFonts w:ascii="Calibri" w:hAnsi="Calibri"/>
          <w:lang w:eastAsia="en-IE"/>
        </w:rPr>
        <w:t xml:space="preserve"> Educate Together National School is to raise educational standards, to promote pupil achievement, to support the professional work of staff and to enhance the school’s management, information and business administration systems.</w:t>
      </w:r>
      <w:r>
        <w:br/>
      </w:r>
      <w:r>
        <w:br/>
      </w:r>
      <w:r w:rsidRPr="7E4A1049" w:rsidR="00001165">
        <w:rPr>
          <w:rFonts w:ascii="Calibri" w:hAnsi="Calibri"/>
          <w:lang w:eastAsia="en-IE"/>
        </w:rPr>
        <w:t>This Acceptable Use Policy will address all rights, privileges, responsibilities and sanctions associated with access to and use of the Internet in</w:t>
      </w:r>
      <w:r w:rsidRPr="7E4A1049" w:rsidR="00001165">
        <w:rPr>
          <w:rFonts w:ascii="Calibri" w:hAnsi="Calibri"/>
          <w:lang w:eastAsia="en-IE"/>
        </w:rPr>
        <w:t xml:space="preserve"> Kildare Town</w:t>
      </w:r>
      <w:r w:rsidRPr="7E4A1049" w:rsidR="00001165">
        <w:rPr>
          <w:rFonts w:ascii="Calibri" w:hAnsi="Calibri"/>
          <w:lang w:eastAsia="en-IE"/>
        </w:rPr>
        <w:t xml:space="preserve"> Ed</w:t>
      </w:r>
      <w:r w:rsidRPr="7E4A1049" w:rsidR="00001165">
        <w:rPr>
          <w:rFonts w:ascii="Calibri" w:hAnsi="Calibri"/>
          <w:lang w:eastAsia="en-IE"/>
        </w:rPr>
        <w:t>ucate Together National School.</w:t>
      </w:r>
    </w:p>
    <w:p w:rsidRPr="00267694" w:rsidR="00001165" w:rsidP="7E4A1049" w:rsidRDefault="00001165" w14:paraId="6ACCE188" w14:textId="1F5BCD7C">
      <w:pPr>
        <w:spacing w:after="240"/>
        <w:ind w:left="0"/>
        <w:rPr>
          <w:rFonts w:ascii="Calibri" w:hAnsi="Calibri"/>
          <w:lang w:eastAsia="en-IE"/>
        </w:rPr>
      </w:pPr>
      <w:r w:rsidRPr="7E4A1049" w:rsidR="00001165">
        <w:rPr>
          <w:rFonts w:ascii="Calibri" w:hAnsi="Calibri"/>
          <w:lang w:eastAsia="en-IE"/>
        </w:rPr>
        <w:t xml:space="preserve">The AUP will be revised regularly. This version was </w:t>
      </w:r>
      <w:r w:rsidRPr="7E4A1049" w:rsidR="5B5F2082">
        <w:rPr>
          <w:rFonts w:ascii="Calibri" w:hAnsi="Calibri"/>
          <w:lang w:eastAsia="en-IE"/>
        </w:rPr>
        <w:t>revised in September 2020, to reflect the place of ICT during the Covid-19 pandemic.</w:t>
      </w:r>
      <w:r w:rsidRPr="7E4A1049" w:rsidR="00001165">
        <w:rPr>
          <w:rFonts w:ascii="Calibri" w:hAnsi="Calibri"/>
          <w:lang w:eastAsia="en-IE"/>
        </w:rPr>
        <w:t xml:space="preserve"> </w:t>
      </w:r>
      <w:r w:rsidRPr="7E4A1049" w:rsidR="54F38225">
        <w:rPr>
          <w:rFonts w:ascii="Calibri" w:hAnsi="Calibri"/>
          <w:lang w:eastAsia="en-IE"/>
        </w:rPr>
        <w:t>It is available</w:t>
      </w:r>
      <w:r w:rsidRPr="7E4A1049" w:rsidR="00001165">
        <w:rPr>
          <w:rFonts w:ascii="Calibri" w:hAnsi="Calibri"/>
          <w:lang w:eastAsia="en-IE"/>
        </w:rPr>
        <w:t xml:space="preserve"> to all staff members, BOM and parents for suggestions and feedback.</w:t>
      </w:r>
    </w:p>
    <w:p w:rsidRPr="00267694" w:rsidR="00001165" w:rsidP="00001165" w:rsidRDefault="00001165" w14:paraId="50F50728" w14:textId="77777777">
      <w:pPr>
        <w:spacing w:after="240"/>
        <w:ind w:left="180"/>
        <w:rPr>
          <w:rFonts w:ascii="Calibri" w:hAnsi="Calibri"/>
          <w:lang w:eastAsia="en-IE"/>
        </w:rPr>
      </w:pPr>
      <w:r w:rsidRPr="00267694">
        <w:rPr>
          <w:rFonts w:ascii="Calibri" w:hAnsi="Calibri"/>
          <w:lang w:eastAsia="en-IE"/>
        </w:rPr>
        <w:t xml:space="preserve">This policy is also closely linked with the following school policies: </w:t>
      </w:r>
    </w:p>
    <w:p w:rsidRPr="000C2AF4" w:rsidR="00001165" w:rsidP="00D139A1" w:rsidRDefault="00001165" w14:paraId="632060F9" w14:textId="77777777">
      <w:pPr>
        <w:pStyle w:val="ListParagraph"/>
        <w:numPr>
          <w:ilvl w:val="0"/>
          <w:numId w:val="1"/>
        </w:numPr>
        <w:spacing w:after="240"/>
        <w:rPr>
          <w:rFonts w:ascii="Calibri" w:hAnsi="Calibri"/>
          <w:lang w:eastAsia="en-IE"/>
        </w:rPr>
      </w:pPr>
      <w:r w:rsidRPr="000C2AF4">
        <w:rPr>
          <w:rFonts w:ascii="Calibri" w:hAnsi="Calibri"/>
          <w:lang w:eastAsia="en-IE"/>
        </w:rPr>
        <w:t xml:space="preserve">Child protection policy </w:t>
      </w:r>
    </w:p>
    <w:p w:rsidRPr="000C2AF4" w:rsidR="00001165" w:rsidP="00D139A1" w:rsidRDefault="00001165" w14:paraId="6C350952" w14:textId="0C4E670C">
      <w:pPr>
        <w:pStyle w:val="ListParagraph"/>
        <w:numPr>
          <w:ilvl w:val="0"/>
          <w:numId w:val="1"/>
        </w:numPr>
        <w:spacing w:after="240"/>
        <w:rPr>
          <w:rFonts w:ascii="Calibri" w:hAnsi="Calibri"/>
          <w:lang w:eastAsia="en-IE"/>
        </w:rPr>
      </w:pPr>
      <w:r w:rsidRPr="7E4A1049" w:rsidR="493EEF00">
        <w:rPr>
          <w:rFonts w:ascii="Calibri" w:hAnsi="Calibri"/>
          <w:lang w:eastAsia="en-IE"/>
        </w:rPr>
        <w:t xml:space="preserve">Positive </w:t>
      </w:r>
      <w:r w:rsidRPr="7E4A1049" w:rsidR="00001165">
        <w:rPr>
          <w:rFonts w:ascii="Calibri" w:hAnsi="Calibri"/>
          <w:lang w:eastAsia="en-IE"/>
        </w:rPr>
        <w:t>Behaviour</w:t>
      </w:r>
      <w:r w:rsidRPr="7E4A1049" w:rsidR="1BEC39A5">
        <w:rPr>
          <w:rFonts w:ascii="Calibri" w:hAnsi="Calibri"/>
          <w:lang w:eastAsia="en-IE"/>
        </w:rPr>
        <w:t xml:space="preserve"> (Code of Behaviour)</w:t>
      </w:r>
      <w:r w:rsidRPr="7E4A1049" w:rsidR="00001165">
        <w:rPr>
          <w:rFonts w:ascii="Calibri" w:hAnsi="Calibri"/>
          <w:lang w:eastAsia="en-IE"/>
        </w:rPr>
        <w:t xml:space="preserve"> </w:t>
      </w:r>
    </w:p>
    <w:p w:rsidRPr="000C2AF4" w:rsidR="00001165" w:rsidP="00D139A1" w:rsidRDefault="00001165" w14:paraId="49B378F6" w14:textId="77777777">
      <w:pPr>
        <w:pStyle w:val="ListParagraph"/>
        <w:numPr>
          <w:ilvl w:val="0"/>
          <w:numId w:val="1"/>
        </w:numPr>
        <w:spacing w:after="240"/>
        <w:rPr>
          <w:rFonts w:ascii="Calibri" w:hAnsi="Calibri"/>
          <w:lang w:eastAsia="en-IE"/>
        </w:rPr>
      </w:pPr>
      <w:r w:rsidRPr="000C2AF4">
        <w:rPr>
          <w:rFonts w:ascii="Calibri" w:hAnsi="Calibri"/>
          <w:lang w:eastAsia="en-IE"/>
        </w:rPr>
        <w:t xml:space="preserve">Stay Safe Programme (SPHE) </w:t>
      </w:r>
    </w:p>
    <w:p w:rsidRPr="000C2AF4" w:rsidR="00001165" w:rsidP="00D139A1" w:rsidRDefault="00001165" w14:paraId="05345E0C" w14:textId="77777777">
      <w:pPr>
        <w:pStyle w:val="ListParagraph"/>
        <w:numPr>
          <w:ilvl w:val="0"/>
          <w:numId w:val="1"/>
        </w:numPr>
        <w:spacing w:after="240"/>
        <w:rPr>
          <w:rFonts w:ascii="Calibri" w:hAnsi="Calibri"/>
          <w:lang w:eastAsia="en-IE"/>
        </w:rPr>
      </w:pPr>
      <w:r w:rsidRPr="000C2AF4">
        <w:rPr>
          <w:rFonts w:ascii="Calibri" w:hAnsi="Calibri"/>
          <w:lang w:eastAsia="en-IE"/>
        </w:rPr>
        <w:t>Anti-Bullying policy</w:t>
      </w:r>
    </w:p>
    <w:p w:rsidRPr="000C2AF4" w:rsidR="00001165" w:rsidP="00D139A1" w:rsidRDefault="00001165" w14:paraId="45089C52" w14:textId="77777777">
      <w:pPr>
        <w:pStyle w:val="ListParagraph"/>
        <w:numPr>
          <w:ilvl w:val="0"/>
          <w:numId w:val="1"/>
        </w:numPr>
        <w:spacing w:after="240"/>
        <w:rPr>
          <w:rFonts w:ascii="Calibri" w:hAnsi="Calibri"/>
          <w:u w:val="single"/>
          <w:lang w:eastAsia="en-IE"/>
        </w:rPr>
      </w:pPr>
      <w:r w:rsidRPr="000C2AF4">
        <w:rPr>
          <w:rFonts w:ascii="Calibri" w:hAnsi="Calibri"/>
          <w:lang w:eastAsia="en-IE"/>
        </w:rPr>
        <w:t xml:space="preserve">Code of Professional Conduct </w:t>
      </w:r>
    </w:p>
    <w:p w:rsidRPr="0041294B" w:rsidR="00001165" w:rsidP="00001165" w:rsidRDefault="00001165" w14:paraId="7661C4D6" w14:textId="77777777">
      <w:pPr>
        <w:rPr>
          <w:color w:val="4472C4" w:themeColor="accent1"/>
          <w:sz w:val="24"/>
          <w:lang w:eastAsia="en-IE"/>
        </w:rPr>
      </w:pPr>
      <w:r w:rsidRPr="0041294B">
        <w:rPr>
          <w:color w:val="4472C4" w:themeColor="accent1"/>
          <w:sz w:val="24"/>
          <w:lang w:eastAsia="en-IE"/>
        </w:rPr>
        <w:t>Aims</w:t>
      </w:r>
    </w:p>
    <w:p w:rsidRPr="000C2AF4" w:rsidR="00001165" w:rsidP="00D139A1" w:rsidRDefault="00001165" w14:paraId="1FC937C9" w14:textId="77777777">
      <w:pPr>
        <w:pStyle w:val="ListParagraph"/>
        <w:numPr>
          <w:ilvl w:val="0"/>
          <w:numId w:val="2"/>
        </w:numPr>
        <w:spacing w:after="240"/>
        <w:rPr>
          <w:rFonts w:ascii="Calibri" w:hAnsi="Calibri"/>
          <w:lang w:eastAsia="en-IE"/>
        </w:rPr>
      </w:pPr>
      <w:r w:rsidRPr="000C2AF4">
        <w:rPr>
          <w:rFonts w:ascii="Calibri" w:hAnsi="Calibri"/>
          <w:lang w:eastAsia="en-IE"/>
        </w:rPr>
        <w:t>The aim of our Acceptable Use Policy is to ensure that pupils, teachers and parents will benefit from the learning opportunities offered by the school’s Internet resources in a safe, responsible and effective manner.</w:t>
      </w:r>
    </w:p>
    <w:p w:rsidRPr="000C2AF4" w:rsidR="00001165" w:rsidP="00D139A1" w:rsidRDefault="00001165" w14:paraId="056DDF2F" w14:textId="77777777">
      <w:pPr>
        <w:pStyle w:val="ListParagraph"/>
        <w:numPr>
          <w:ilvl w:val="0"/>
          <w:numId w:val="2"/>
        </w:numPr>
        <w:spacing w:after="240"/>
        <w:rPr>
          <w:rFonts w:ascii="Calibri" w:hAnsi="Calibri"/>
          <w:lang w:eastAsia="en-IE"/>
        </w:rPr>
      </w:pPr>
      <w:r w:rsidRPr="000C2AF4">
        <w:rPr>
          <w:rFonts w:ascii="Calibri" w:hAnsi="Calibri"/>
          <w:lang w:eastAsia="en-IE"/>
        </w:rPr>
        <w:t>Internet use and access is considered a school resource and privilege. Therefore, if the school AUP is not adhered to, this privilege will be withdrawn and appropriate sanctions – as outlined in the AUP - will be imposed. </w:t>
      </w:r>
    </w:p>
    <w:p w:rsidR="00001165" w:rsidP="00001165" w:rsidRDefault="00001165" w14:paraId="6317B449" w14:textId="77777777">
      <w:pPr>
        <w:rPr>
          <w:rFonts w:ascii="Calibri" w:hAnsi="Calibri"/>
          <w:lang w:eastAsia="en-IE"/>
        </w:rPr>
      </w:pPr>
      <w:r w:rsidRPr="7E4A1049" w:rsidR="00001165">
        <w:rPr>
          <w:rFonts w:ascii="Calibri" w:hAnsi="Calibri"/>
          <w:lang w:eastAsia="en-IE"/>
        </w:rPr>
        <w:t xml:space="preserve">Staff/People employed by the school/student teachers/volunteers etc who breach the AUP may be dealt with by the Board of Management's disciplinary procedures and/or child protection procedures. </w:t>
      </w:r>
      <w:r w:rsidRPr="7E4A1049" w:rsidR="00001165">
        <w:rPr>
          <w:rFonts w:ascii="Calibri" w:hAnsi="Calibri"/>
          <w:b w:val="1"/>
          <w:bCs w:val="1"/>
          <w:lang w:eastAsia="en-IE"/>
        </w:rPr>
        <w:t>*See Child Protection Policy</w:t>
      </w:r>
    </w:p>
    <w:p w:rsidR="6A7836D5" w:rsidP="7E4A1049" w:rsidRDefault="6A7836D5" w14:paraId="1BDF72A5" w14:textId="0F8E69EB">
      <w:pPr>
        <w:pStyle w:val="Normal"/>
        <w:rPr>
          <w:rFonts w:ascii="Calibri" w:hAnsi="Calibri"/>
          <w:b w:val="1"/>
          <w:bCs w:val="1"/>
          <w:highlight w:val="yellow"/>
          <w:lang w:eastAsia="en-IE"/>
        </w:rPr>
      </w:pPr>
      <w:r w:rsidRPr="7E4A1049" w:rsidR="6A7836D5">
        <w:rPr>
          <w:rFonts w:ascii="Calibri" w:hAnsi="Calibri"/>
          <w:b w:val="1"/>
          <w:bCs w:val="1"/>
          <w:highlight w:val="yellow"/>
          <w:lang w:eastAsia="en-IE"/>
        </w:rPr>
        <w:t xml:space="preserve">During the school closure due to Covid-19, ICT became a vital tool with maintaining the connection between school and home. </w:t>
      </w:r>
      <w:r w:rsidRPr="7E4A1049" w:rsidR="263FE958">
        <w:rPr>
          <w:rFonts w:ascii="Calibri" w:hAnsi="Calibri"/>
          <w:b w:val="1"/>
          <w:bCs w:val="1"/>
          <w:highlight w:val="yellow"/>
          <w:lang w:eastAsia="en-IE"/>
        </w:rPr>
        <w:t>We</w:t>
      </w:r>
      <w:r w:rsidRPr="7E4A1049" w:rsidR="6A7836D5">
        <w:rPr>
          <w:rFonts w:ascii="Calibri" w:hAnsi="Calibri"/>
          <w:b w:val="1"/>
          <w:bCs w:val="1"/>
          <w:highlight w:val="yellow"/>
          <w:lang w:eastAsia="en-IE"/>
        </w:rPr>
        <w:t xml:space="preserve"> </w:t>
      </w:r>
      <w:r w:rsidRPr="7E4A1049" w:rsidR="1AF07F6C">
        <w:rPr>
          <w:rFonts w:ascii="Calibri" w:hAnsi="Calibri"/>
          <w:b w:val="1"/>
          <w:bCs w:val="1"/>
          <w:highlight w:val="yellow"/>
          <w:lang w:eastAsia="en-IE"/>
        </w:rPr>
        <w:t xml:space="preserve">rapidly </w:t>
      </w:r>
      <w:r w:rsidRPr="7E4A1049" w:rsidR="6A7836D5">
        <w:rPr>
          <w:rFonts w:ascii="Calibri" w:hAnsi="Calibri"/>
          <w:b w:val="1"/>
          <w:bCs w:val="1"/>
          <w:highlight w:val="yellow"/>
          <w:lang w:eastAsia="en-IE"/>
        </w:rPr>
        <w:t>responded to the sudden school closure</w:t>
      </w:r>
      <w:r w:rsidRPr="7E4A1049" w:rsidR="5335CB91">
        <w:rPr>
          <w:rFonts w:ascii="Calibri" w:hAnsi="Calibri"/>
          <w:b w:val="1"/>
          <w:bCs w:val="1"/>
          <w:highlight w:val="yellow"/>
          <w:lang w:eastAsia="en-IE"/>
        </w:rPr>
        <w:t xml:space="preserve"> to ensure that children felt reassured and their educational needs continued to be bet. Email addresses were set up for children from 3</w:t>
      </w:r>
      <w:r w:rsidRPr="7E4A1049" w:rsidR="5335CB91">
        <w:rPr>
          <w:rFonts w:ascii="Calibri" w:hAnsi="Calibri"/>
          <w:b w:val="1"/>
          <w:bCs w:val="1"/>
          <w:highlight w:val="yellow"/>
          <w:vertAlign w:val="superscript"/>
          <w:lang w:eastAsia="en-IE"/>
        </w:rPr>
        <w:t>rd</w:t>
      </w:r>
      <w:r w:rsidRPr="7E4A1049" w:rsidR="5335CB91">
        <w:rPr>
          <w:rFonts w:ascii="Calibri" w:hAnsi="Calibri"/>
          <w:b w:val="1"/>
          <w:bCs w:val="1"/>
          <w:highlight w:val="yellow"/>
          <w:lang w:eastAsia="en-IE"/>
        </w:rPr>
        <w:t xml:space="preserve"> - 6</w:t>
      </w:r>
      <w:r w:rsidRPr="7E4A1049" w:rsidR="5335CB91">
        <w:rPr>
          <w:rFonts w:ascii="Calibri" w:hAnsi="Calibri"/>
          <w:b w:val="1"/>
          <w:bCs w:val="1"/>
          <w:highlight w:val="yellow"/>
          <w:vertAlign w:val="superscript"/>
          <w:lang w:eastAsia="en-IE"/>
        </w:rPr>
        <w:t>th</w:t>
      </w:r>
      <w:r w:rsidRPr="7E4A1049" w:rsidR="5335CB91">
        <w:rPr>
          <w:rFonts w:ascii="Calibri" w:hAnsi="Calibri"/>
          <w:b w:val="1"/>
          <w:bCs w:val="1"/>
          <w:highlight w:val="yellow"/>
          <w:lang w:eastAsia="en-IE"/>
        </w:rPr>
        <w:t xml:space="preserve"> classes and they communicated through Google Classroom. Junior classes utilised See</w:t>
      </w:r>
      <w:r w:rsidRPr="7E4A1049" w:rsidR="25C93849">
        <w:rPr>
          <w:rFonts w:ascii="Calibri" w:hAnsi="Calibri"/>
          <w:b w:val="1"/>
          <w:bCs w:val="1"/>
          <w:highlight w:val="yellow"/>
          <w:lang w:eastAsia="en-IE"/>
        </w:rPr>
        <w:t>-</w:t>
      </w:r>
      <w:r w:rsidRPr="7E4A1049" w:rsidR="5335CB91">
        <w:rPr>
          <w:rFonts w:ascii="Calibri" w:hAnsi="Calibri"/>
          <w:b w:val="1"/>
          <w:bCs w:val="1"/>
          <w:highlight w:val="yellow"/>
          <w:lang w:eastAsia="en-IE"/>
        </w:rPr>
        <w:t>Saw as their primary communication</w:t>
      </w:r>
      <w:r w:rsidRPr="7E4A1049" w:rsidR="796618CA">
        <w:rPr>
          <w:rFonts w:ascii="Calibri" w:hAnsi="Calibri"/>
          <w:b w:val="1"/>
          <w:bCs w:val="1"/>
          <w:highlight w:val="yellow"/>
          <w:lang w:eastAsia="en-IE"/>
        </w:rPr>
        <w:t xml:space="preserve"> method. </w:t>
      </w:r>
      <w:r w:rsidRPr="7E4A1049" w:rsidR="7E2E9E26">
        <w:rPr>
          <w:rFonts w:ascii="Calibri" w:hAnsi="Calibri"/>
          <w:b w:val="1"/>
          <w:bCs w:val="1"/>
          <w:highlight w:val="yellow"/>
          <w:lang w:eastAsia="en-IE"/>
        </w:rPr>
        <w:t>Regular contact was maintained with parents through emails and phone calls. Many teachers hosted Zoom meetings to provide face to face support via video meetings. This provided children with an opportu</w:t>
      </w:r>
      <w:r w:rsidRPr="7E4A1049" w:rsidR="1B4D6CFE">
        <w:rPr>
          <w:rFonts w:ascii="Calibri" w:hAnsi="Calibri"/>
          <w:b w:val="1"/>
          <w:bCs w:val="1"/>
          <w:highlight w:val="yellow"/>
          <w:lang w:eastAsia="en-IE"/>
        </w:rPr>
        <w:t xml:space="preserve">nity to see each other and discuss how they were feeling. Zoom meetings were also utilised to provide support to children with additional needs, such as EAL and literacy and numeracy support. </w:t>
      </w:r>
      <w:r w:rsidRPr="7E4A1049" w:rsidR="5C6F80B7">
        <w:rPr>
          <w:rFonts w:ascii="Calibri" w:hAnsi="Calibri"/>
          <w:b w:val="1"/>
          <w:bCs w:val="1"/>
          <w:highlight w:val="yellow"/>
          <w:lang w:eastAsia="en-IE"/>
        </w:rPr>
        <w:t>A number of school laptops and equipment was distributed to children who were unable to access these online supports due to lack of equipment. At all times, children were reminded of internet safety and teachers operated within our AUP.</w:t>
      </w:r>
      <w:r w:rsidRPr="7E4A1049" w:rsidR="5C6F80B7">
        <w:rPr>
          <w:rFonts w:ascii="Calibri" w:hAnsi="Calibri"/>
          <w:b w:val="1"/>
          <w:bCs w:val="1"/>
          <w:lang w:eastAsia="en-IE"/>
        </w:rPr>
        <w:t xml:space="preserve"> </w:t>
      </w:r>
    </w:p>
    <w:p w:rsidR="1271471A" w:rsidP="7E4A1049" w:rsidRDefault="1271471A" w14:paraId="449123EF" w14:textId="7BF198C9">
      <w:pPr>
        <w:pStyle w:val="Normal"/>
        <w:rPr>
          <w:rFonts w:ascii="Calibri" w:hAnsi="Calibri"/>
          <w:b w:val="1"/>
          <w:bCs w:val="1"/>
          <w:highlight w:val="yellow"/>
          <w:lang w:eastAsia="en-IE"/>
        </w:rPr>
      </w:pPr>
      <w:r w:rsidRPr="7E4A1049" w:rsidR="1271471A">
        <w:rPr>
          <w:rFonts w:ascii="Calibri" w:hAnsi="Calibri"/>
          <w:b w:val="1"/>
          <w:bCs w:val="1"/>
          <w:highlight w:val="yellow"/>
          <w:lang w:eastAsia="en-IE"/>
        </w:rPr>
        <w:t>As of September 2020, the children have returned to school, however all teachers are mindful that we may return to distance learning in the future and as such, they ar</w:t>
      </w:r>
      <w:r w:rsidRPr="7E4A1049" w:rsidR="5A25C843">
        <w:rPr>
          <w:rFonts w:ascii="Calibri" w:hAnsi="Calibri"/>
          <w:b w:val="1"/>
          <w:bCs w:val="1"/>
          <w:highlight w:val="yellow"/>
          <w:lang w:eastAsia="en-IE"/>
        </w:rPr>
        <w:t>e ensuring that children develop skills in using technology for learning.</w:t>
      </w:r>
      <w:r w:rsidRPr="7E4A1049" w:rsidR="5A25C843">
        <w:rPr>
          <w:rFonts w:ascii="Calibri" w:hAnsi="Calibri"/>
          <w:b w:val="1"/>
          <w:bCs w:val="1"/>
          <w:lang w:eastAsia="en-IE"/>
        </w:rPr>
        <w:t xml:space="preserve"> </w:t>
      </w:r>
    </w:p>
    <w:p w:rsidRPr="0041294B" w:rsidR="00001165" w:rsidP="00001165" w:rsidRDefault="00001165" w14:paraId="1F6C46CA" w14:textId="77777777">
      <w:pPr>
        <w:rPr>
          <w:color w:val="4472C4" w:themeColor="accent1"/>
          <w:sz w:val="24"/>
          <w:lang w:eastAsia="en-IE"/>
        </w:rPr>
      </w:pPr>
      <w:r w:rsidRPr="0041294B">
        <w:rPr>
          <w:color w:val="4472C4" w:themeColor="accent1"/>
          <w:sz w:val="24"/>
          <w:lang w:eastAsia="en-IE"/>
        </w:rPr>
        <w:t xml:space="preserve">Strategies </w:t>
      </w:r>
    </w:p>
    <w:p w:rsidR="00001165" w:rsidP="00001165" w:rsidRDefault="00001165" w14:paraId="17E466F0" w14:textId="77777777">
      <w:pPr>
        <w:spacing w:after="240"/>
        <w:ind w:left="180"/>
        <w:rPr>
          <w:rFonts w:ascii="Calibri" w:hAnsi="Calibri"/>
          <w:lang w:eastAsia="en-IE"/>
        </w:rPr>
      </w:pPr>
      <w:r w:rsidRPr="00267694">
        <w:rPr>
          <w:rFonts w:ascii="Calibri" w:hAnsi="Calibri"/>
          <w:lang w:eastAsia="en-IE"/>
        </w:rPr>
        <w:t xml:space="preserve">The school will employ </w:t>
      </w:r>
      <w:proofErr w:type="gramStart"/>
      <w:r w:rsidRPr="00267694">
        <w:rPr>
          <w:rFonts w:ascii="Calibri" w:hAnsi="Calibri"/>
          <w:lang w:eastAsia="en-IE"/>
        </w:rPr>
        <w:t>a number of</w:t>
      </w:r>
      <w:proofErr w:type="gramEnd"/>
      <w:r w:rsidRPr="00267694">
        <w:rPr>
          <w:rFonts w:ascii="Calibri" w:hAnsi="Calibri"/>
          <w:lang w:eastAsia="en-IE"/>
        </w:rPr>
        <w:t xml:space="preserve"> strategies in order to maximise learning opportunities and reduce risks associated with the Internet.</w:t>
      </w:r>
    </w:p>
    <w:p w:rsidR="00001165" w:rsidP="00001165" w:rsidRDefault="00001165" w14:paraId="304DB777" w14:textId="77777777">
      <w:pPr>
        <w:rPr>
          <w:rStyle w:val="Heading1Char"/>
          <w:b/>
          <w:color w:val="4472C4" w:themeColor="accent1"/>
          <w:sz w:val="24"/>
        </w:rPr>
      </w:pPr>
    </w:p>
    <w:p w:rsidRPr="00434519" w:rsidR="00001165" w:rsidP="00001165" w:rsidRDefault="00001165" w14:paraId="30842580" w14:textId="77777777">
      <w:pPr>
        <w:rPr>
          <w:b/>
          <w:color w:val="4472C4" w:themeColor="accent1"/>
          <w:sz w:val="24"/>
          <w:lang w:eastAsia="en-IE"/>
        </w:rPr>
      </w:pPr>
      <w:r w:rsidRPr="00434519">
        <w:rPr>
          <w:b/>
          <w:color w:val="4472C4" w:themeColor="accent1"/>
          <w:sz w:val="24"/>
          <w:lang w:eastAsia="en-IE"/>
        </w:rPr>
        <w:lastRenderedPageBreak/>
        <w:t>Students Use of the Internet</w:t>
      </w:r>
    </w:p>
    <w:p w:rsidRPr="00434519" w:rsidR="00001165" w:rsidP="00001165" w:rsidRDefault="00001165" w14:paraId="589F6E19" w14:textId="77777777">
      <w:pPr>
        <w:rPr>
          <w:color w:val="4472C4" w:themeColor="accent1"/>
          <w:lang w:eastAsia="en-IE"/>
        </w:rPr>
      </w:pPr>
      <w:r w:rsidRPr="00434519">
        <w:rPr>
          <w:color w:val="4472C4" w:themeColor="accent1"/>
          <w:lang w:eastAsia="en-IE"/>
        </w:rPr>
        <w:t>General</w:t>
      </w:r>
    </w:p>
    <w:p w:rsidRPr="00267694" w:rsidR="00001165" w:rsidP="00001165" w:rsidRDefault="00001165" w14:paraId="774FA3AC" w14:textId="77777777">
      <w:pPr>
        <w:spacing w:after="240"/>
        <w:ind w:left="180"/>
        <w:rPr>
          <w:rFonts w:ascii="Calibri" w:hAnsi="Calibri"/>
          <w:lang w:eastAsia="en-IE"/>
        </w:rPr>
      </w:pPr>
      <w:r w:rsidRPr="00267694">
        <w:rPr>
          <w:rFonts w:ascii="Calibri" w:hAnsi="Calibri"/>
          <w:lang w:eastAsia="en-IE"/>
        </w:rPr>
        <w:t>These strategies are as follows:</w:t>
      </w:r>
    </w:p>
    <w:p w:rsidRPr="000C2AF4" w:rsidR="00001165" w:rsidP="00D139A1" w:rsidRDefault="00001165" w14:paraId="45470195" w14:textId="7CF717C4">
      <w:pPr>
        <w:pStyle w:val="ListParagraph"/>
        <w:numPr>
          <w:ilvl w:val="0"/>
          <w:numId w:val="3"/>
        </w:numPr>
        <w:spacing w:after="240"/>
        <w:rPr>
          <w:rFonts w:ascii="Calibri" w:hAnsi="Calibri"/>
          <w:lang w:eastAsia="en-IE"/>
        </w:rPr>
      </w:pPr>
      <w:r w:rsidRPr="000C2AF4" w:rsidR="00001165">
        <w:rPr>
          <w:rFonts w:ascii="Calibri" w:hAnsi="Calibri"/>
          <w:lang w:eastAsia="en-IE"/>
        </w:rPr>
        <w:t xml:space="preserve">Students should follow Kildare Town </w:t>
      </w:r>
      <w:r w:rsidRPr="000C2AF4" w:rsidR="67D764C8">
        <w:rPr>
          <w:rFonts w:ascii="Calibri" w:hAnsi="Calibri"/>
          <w:lang w:eastAsia="en-IE"/>
        </w:rPr>
        <w:t xml:space="preserve">ET </w:t>
      </w:r>
      <w:r w:rsidRPr="000C2AF4" w:rsidR="00001165">
        <w:rPr>
          <w:rFonts w:ascii="Calibri" w:hAnsi="Calibri"/>
          <w:lang w:eastAsia="en-IE"/>
        </w:rPr>
        <w:t xml:space="preserve">Computer Rules and </w:t>
      </w:r>
      <w:r w:rsidRPr="000C2AF4" w:rsidR="00001165">
        <w:rPr>
          <w:rFonts w:ascii="Calibri" w:hAnsi="Calibri"/>
          <w:shd w:val="clear" w:color="auto" w:fill="FFFFFF"/>
        </w:rPr>
        <w:t xml:space="preserve">BE SMART Internet rules </w:t>
      </w:r>
      <w:r w:rsidRPr="000C2AF4" w:rsidR="00001165">
        <w:rPr>
          <w:rFonts w:ascii="Calibri" w:hAnsi="Calibri"/>
          <w:lang w:eastAsia="en-IE"/>
        </w:rPr>
        <w:t>at all times</w:t>
      </w:r>
      <w:r w:rsidRPr="000C2AF4" w:rsidR="00001165">
        <w:rPr>
          <w:rFonts w:ascii="Calibri" w:hAnsi="Calibri"/>
          <w:lang w:eastAsia="en-IE"/>
        </w:rPr>
        <w:t xml:space="preserve"> when using any device in the school. These rules will be displayed in all classrooms and library and will be taught each year. </w:t>
      </w:r>
    </w:p>
    <w:p w:rsidRPr="000C2AF4" w:rsidR="00001165" w:rsidP="00D139A1" w:rsidRDefault="00001165" w14:paraId="501493F5" w14:textId="77777777">
      <w:pPr>
        <w:pStyle w:val="ListParagraph"/>
        <w:numPr>
          <w:ilvl w:val="0"/>
          <w:numId w:val="3"/>
        </w:numPr>
        <w:spacing w:after="240"/>
        <w:rPr>
          <w:rFonts w:ascii="Calibri" w:hAnsi="Calibri"/>
          <w:lang w:eastAsia="en-IE"/>
        </w:rPr>
      </w:pPr>
      <w:r w:rsidRPr="000C2AF4">
        <w:rPr>
          <w:rFonts w:ascii="Calibri" w:hAnsi="Calibri"/>
          <w:lang w:eastAsia="en-IE"/>
        </w:rPr>
        <w:t xml:space="preserve">Students will only be allowed access to the Internet when parents have signed the Kildare Town Educate Together National School Pupil Acceptable Use Agreement / </w:t>
      </w:r>
      <w:proofErr w:type="spellStart"/>
      <w:r w:rsidRPr="000C2AF4">
        <w:rPr>
          <w:rFonts w:ascii="Calibri" w:hAnsi="Calibri"/>
          <w:lang w:eastAsia="en-IE"/>
        </w:rPr>
        <w:t>eSafety</w:t>
      </w:r>
      <w:proofErr w:type="spellEnd"/>
      <w:r w:rsidRPr="000C2AF4">
        <w:rPr>
          <w:rFonts w:ascii="Calibri" w:hAnsi="Calibri"/>
          <w:lang w:eastAsia="en-IE"/>
        </w:rPr>
        <w:t xml:space="preserve"> Rules. This </w:t>
      </w:r>
      <w:r>
        <w:rPr>
          <w:rFonts w:ascii="Calibri" w:hAnsi="Calibri"/>
          <w:lang w:eastAsia="en-IE"/>
        </w:rPr>
        <w:t>will be sent out to all Parents and Guardians</w:t>
      </w:r>
      <w:r w:rsidRPr="000C2AF4">
        <w:rPr>
          <w:rFonts w:ascii="Calibri" w:hAnsi="Calibri"/>
          <w:lang w:eastAsia="en-IE"/>
        </w:rPr>
        <w:t xml:space="preserve"> once the policy has been ratified this year. This will be sought during enrolment during subsequent years.  </w:t>
      </w:r>
    </w:p>
    <w:p w:rsidRPr="000C2AF4" w:rsidR="00001165" w:rsidP="00D139A1" w:rsidRDefault="00001165" w14:paraId="407D0E3F" w14:textId="77777777">
      <w:pPr>
        <w:pStyle w:val="ListParagraph"/>
        <w:numPr>
          <w:ilvl w:val="0"/>
          <w:numId w:val="3"/>
        </w:numPr>
        <w:spacing w:after="240"/>
        <w:rPr>
          <w:rStyle w:val="apple-converted-space"/>
          <w:rFonts w:ascii="Calibri" w:hAnsi="Calibri"/>
          <w:lang w:eastAsia="en-IE"/>
        </w:rPr>
      </w:pPr>
      <w:r w:rsidRPr="000C2AF4">
        <w:rPr>
          <w:rFonts w:ascii="Calibri" w:hAnsi="Calibri"/>
          <w:lang w:eastAsia="en-IE"/>
        </w:rPr>
        <w:t xml:space="preserve">Students should receive lessons on acceptable internet use and internet safety as per SPHE plan, using resources from websites such as </w:t>
      </w:r>
      <w:hyperlink w:history="1" r:id="rId7">
        <w:r w:rsidRPr="000C2AF4">
          <w:rPr>
            <w:rStyle w:val="Hyperlink"/>
            <w:rFonts w:ascii="Calibri" w:hAnsi="Calibri"/>
            <w:lang w:eastAsia="en-IE"/>
          </w:rPr>
          <w:t>www.webwise.ie</w:t>
        </w:r>
      </w:hyperlink>
      <w:r w:rsidRPr="000C2AF4">
        <w:rPr>
          <w:rFonts w:ascii="Calibri" w:hAnsi="Calibri"/>
        </w:rPr>
        <w:t xml:space="preserve"> an</w:t>
      </w:r>
      <w:r w:rsidRPr="000C2AF4">
        <w:rPr>
          <w:rFonts w:ascii="Calibri" w:hAnsi="Calibri"/>
          <w:shd w:val="clear" w:color="auto" w:fill="FFFFFF"/>
        </w:rPr>
        <w:t xml:space="preserve">d </w:t>
      </w:r>
      <w:hyperlink w:history="1" r:id="rId8">
        <w:r w:rsidRPr="000C2AF4">
          <w:rPr>
            <w:rStyle w:val="Hyperlink"/>
            <w:rFonts w:ascii="Calibri" w:hAnsi="Calibri"/>
            <w:shd w:val="clear" w:color="auto" w:fill="FFFFFF"/>
          </w:rPr>
          <w:t>www.kidsmart.org.u</w:t>
        </w:r>
        <w:r w:rsidRPr="000C2AF4">
          <w:rPr>
            <w:rStyle w:val="Hyperlink"/>
            <w:rFonts w:ascii="Calibri" w:hAnsi="Calibri"/>
            <w:shd w:val="clear" w:color="auto" w:fill="FFFFFF"/>
            <w:lang w:eastAsia="en-IE"/>
          </w:rPr>
          <w:t>k</w:t>
        </w:r>
      </w:hyperlink>
    </w:p>
    <w:p w:rsidRPr="000C2AF4" w:rsidR="00001165" w:rsidP="00D139A1" w:rsidRDefault="00001165" w14:paraId="1898647A" w14:textId="77777777">
      <w:pPr>
        <w:pStyle w:val="ListParagraph"/>
        <w:numPr>
          <w:ilvl w:val="0"/>
          <w:numId w:val="3"/>
        </w:numPr>
        <w:spacing w:after="240"/>
        <w:rPr>
          <w:rFonts w:ascii="Calibri" w:hAnsi="Calibri"/>
          <w:lang w:eastAsia="en-IE"/>
        </w:rPr>
      </w:pPr>
      <w:r w:rsidRPr="000C2AF4">
        <w:rPr>
          <w:rFonts w:ascii="Calibri" w:hAnsi="Calibri"/>
          <w:lang w:eastAsia="en-IE"/>
        </w:rPr>
        <w:t xml:space="preserve">Students should observe good “netiquette” (i.e. etiquette on the Internet) </w:t>
      </w:r>
      <w:proofErr w:type="gramStart"/>
      <w:r w:rsidRPr="000C2AF4">
        <w:rPr>
          <w:rFonts w:ascii="Calibri" w:hAnsi="Calibri"/>
          <w:lang w:eastAsia="en-IE"/>
        </w:rPr>
        <w:t>at all times</w:t>
      </w:r>
      <w:proofErr w:type="gramEnd"/>
      <w:r w:rsidRPr="000C2AF4">
        <w:rPr>
          <w:rFonts w:ascii="Calibri" w:hAnsi="Calibri"/>
          <w:lang w:eastAsia="en-IE"/>
        </w:rPr>
        <w:t xml:space="preserve"> and will not undertake any actions that may bring the school into disrepute. </w:t>
      </w:r>
    </w:p>
    <w:p w:rsidRPr="000C2AF4" w:rsidR="00001165" w:rsidP="00D139A1" w:rsidRDefault="00001165" w14:paraId="29534AC7" w14:textId="77777777">
      <w:pPr>
        <w:pStyle w:val="ListParagraph"/>
        <w:numPr>
          <w:ilvl w:val="0"/>
          <w:numId w:val="3"/>
        </w:numPr>
        <w:spacing w:after="240"/>
        <w:rPr>
          <w:rFonts w:ascii="Calibri" w:hAnsi="Calibri"/>
          <w:lang w:eastAsia="en-IE"/>
        </w:rPr>
      </w:pPr>
      <w:r w:rsidRPr="000C2AF4">
        <w:rPr>
          <w:rFonts w:ascii="Calibri" w:hAnsi="Calibri"/>
          <w:lang w:eastAsia="en-IE"/>
        </w:rPr>
        <w:t xml:space="preserve">Students are encouraged to use class emails to transport data from home to school. Students who do not have Internet at home will require permission from staff to use External Hard Drives, USB drives, CD-ROMs or DVDs in school. All external hardware and software will require permission from staff and </w:t>
      </w:r>
      <w:r w:rsidRPr="000C2AF4">
        <w:rPr>
          <w:rFonts w:ascii="Calibri" w:hAnsi="Calibri"/>
          <w:i/>
          <w:iCs/>
          <w:lang w:eastAsia="en-IE"/>
        </w:rPr>
        <w:t>must be scanned with anti-virus software</w:t>
      </w:r>
      <w:r w:rsidRPr="000C2AF4">
        <w:rPr>
          <w:rFonts w:ascii="Calibri" w:hAnsi="Calibri"/>
          <w:lang w:eastAsia="en-IE"/>
        </w:rPr>
        <w:t xml:space="preserve"> before use by the teacher. </w:t>
      </w:r>
    </w:p>
    <w:p w:rsidRPr="000C2AF4" w:rsidR="00001165" w:rsidP="00D139A1" w:rsidRDefault="00001165" w14:paraId="7B687F71" w14:textId="77777777">
      <w:pPr>
        <w:pStyle w:val="ListParagraph"/>
        <w:numPr>
          <w:ilvl w:val="0"/>
          <w:numId w:val="3"/>
        </w:numPr>
        <w:spacing w:after="240"/>
        <w:rPr>
          <w:rFonts w:ascii="Calibri" w:hAnsi="Calibri"/>
          <w:lang w:eastAsia="en-IE"/>
        </w:rPr>
      </w:pPr>
      <w:r w:rsidRPr="000C2AF4">
        <w:rPr>
          <w:rFonts w:ascii="Calibri" w:hAnsi="Calibri"/>
          <w:lang w:eastAsia="en-IE"/>
        </w:rPr>
        <w:t xml:space="preserve">Uploading and downloading of non-approved software/games will not be permitted. </w:t>
      </w:r>
    </w:p>
    <w:p w:rsidRPr="000C2AF4" w:rsidR="00001165" w:rsidP="00D139A1" w:rsidRDefault="00001165" w14:paraId="72EE195E" w14:textId="77777777">
      <w:pPr>
        <w:pStyle w:val="ListParagraph"/>
        <w:numPr>
          <w:ilvl w:val="0"/>
          <w:numId w:val="3"/>
        </w:numPr>
        <w:spacing w:after="240"/>
        <w:rPr>
          <w:rFonts w:ascii="Calibri" w:hAnsi="Calibri"/>
          <w:lang w:eastAsia="en-IE"/>
        </w:rPr>
      </w:pPr>
      <w:r w:rsidRPr="000C2AF4">
        <w:rPr>
          <w:rFonts w:ascii="Calibri" w:hAnsi="Calibri"/>
          <w:lang w:eastAsia="en-IE"/>
        </w:rPr>
        <w:t>Virus protection software will be used and updated on a regular basis.</w:t>
      </w:r>
    </w:p>
    <w:p w:rsidRPr="000C2AF4" w:rsidR="00001165" w:rsidP="00D139A1" w:rsidRDefault="00001165" w14:paraId="33502D26" w14:textId="77777777">
      <w:pPr>
        <w:pStyle w:val="ListParagraph"/>
        <w:numPr>
          <w:ilvl w:val="0"/>
          <w:numId w:val="3"/>
        </w:numPr>
        <w:spacing w:after="240"/>
        <w:rPr>
          <w:rFonts w:ascii="Calibri" w:hAnsi="Calibri"/>
          <w:b/>
          <w:bCs/>
          <w:lang w:eastAsia="en-IE"/>
        </w:rPr>
      </w:pPr>
      <w:r w:rsidRPr="000C2AF4">
        <w:rPr>
          <w:rFonts w:ascii="Calibri" w:hAnsi="Calibri"/>
          <w:lang w:eastAsia="en-IE"/>
        </w:rPr>
        <w:t>Filtering software, provided by the NCTE schools broadband scheme, will be used on student computers and laptops to minimise the risk of exposure to inappropriate material.</w:t>
      </w:r>
    </w:p>
    <w:p w:rsidRPr="00434519" w:rsidR="00001165" w:rsidP="00001165" w:rsidRDefault="00001165" w14:paraId="25E0EA57" w14:textId="77777777">
      <w:pPr>
        <w:rPr>
          <w:color w:val="4472C4" w:themeColor="accent1"/>
          <w:sz w:val="24"/>
          <w:lang w:eastAsia="en-IE"/>
        </w:rPr>
      </w:pPr>
      <w:r w:rsidRPr="00434519">
        <w:rPr>
          <w:color w:val="4472C4" w:themeColor="accent1"/>
          <w:sz w:val="24"/>
          <w:lang w:eastAsia="en-IE"/>
        </w:rPr>
        <w:t>World Wide Web </w:t>
      </w:r>
    </w:p>
    <w:p w:rsidRPr="000C2AF4" w:rsidR="00001165" w:rsidP="00D139A1" w:rsidRDefault="00001165" w14:paraId="408AD5C9" w14:textId="77777777">
      <w:pPr>
        <w:pStyle w:val="ListParagraph"/>
        <w:numPr>
          <w:ilvl w:val="0"/>
          <w:numId w:val="4"/>
        </w:numPr>
        <w:spacing w:after="240"/>
        <w:rPr>
          <w:rFonts w:ascii="Calibri" w:hAnsi="Calibri"/>
          <w:b/>
          <w:bCs/>
          <w:lang w:eastAsia="en-IE"/>
        </w:rPr>
      </w:pPr>
      <w:r w:rsidRPr="000C2AF4">
        <w:rPr>
          <w:rFonts w:ascii="Calibri" w:hAnsi="Calibri"/>
          <w:lang w:eastAsia="en-IE"/>
        </w:rPr>
        <w:t xml:space="preserve">Students should always have an adult in the room supervising them when using the internet. </w:t>
      </w:r>
    </w:p>
    <w:p w:rsidRPr="000C2AF4" w:rsidR="00001165" w:rsidP="00D139A1" w:rsidRDefault="00001165" w14:paraId="2938531E" w14:textId="77777777">
      <w:pPr>
        <w:pStyle w:val="ListParagraph"/>
        <w:numPr>
          <w:ilvl w:val="0"/>
          <w:numId w:val="4"/>
        </w:numPr>
        <w:spacing w:after="240"/>
        <w:rPr>
          <w:rFonts w:ascii="Calibri" w:hAnsi="Calibri"/>
          <w:lang w:eastAsia="en-IE"/>
        </w:rPr>
      </w:pPr>
      <w:r w:rsidRPr="000C2AF4">
        <w:rPr>
          <w:rFonts w:ascii="Calibri" w:hAnsi="Calibri"/>
          <w:lang w:eastAsia="en-IE"/>
        </w:rPr>
        <w:t xml:space="preserve">Students should use internet sites that have been previewed by their teacher before use. </w:t>
      </w:r>
    </w:p>
    <w:p w:rsidRPr="000C2AF4" w:rsidR="00001165" w:rsidP="00D139A1" w:rsidRDefault="00001165" w14:paraId="70D96A3B" w14:textId="77777777">
      <w:pPr>
        <w:pStyle w:val="ListParagraph"/>
        <w:numPr>
          <w:ilvl w:val="0"/>
          <w:numId w:val="4"/>
        </w:numPr>
        <w:spacing w:after="240"/>
        <w:rPr>
          <w:rFonts w:ascii="Calibri" w:hAnsi="Calibri"/>
          <w:lang w:eastAsia="en-IE"/>
        </w:rPr>
      </w:pPr>
      <w:r w:rsidRPr="000C2AF4">
        <w:rPr>
          <w:rFonts w:ascii="Calibri" w:hAnsi="Calibri"/>
          <w:lang w:eastAsia="en-IE"/>
        </w:rPr>
        <w:t>Students should use the Internet for educational purposes and/or as deemed appropriate by the teacher -e.g. as a reward or for golden time etc.</w:t>
      </w:r>
    </w:p>
    <w:p w:rsidRPr="000C2AF4" w:rsidR="00001165" w:rsidP="00D139A1" w:rsidRDefault="00001165" w14:paraId="5FCD4C72" w14:textId="77777777">
      <w:pPr>
        <w:pStyle w:val="ListParagraph"/>
        <w:numPr>
          <w:ilvl w:val="0"/>
          <w:numId w:val="4"/>
        </w:numPr>
        <w:spacing w:after="240"/>
        <w:rPr>
          <w:rFonts w:ascii="Calibri" w:hAnsi="Calibri"/>
          <w:lang w:eastAsia="en-IE"/>
        </w:rPr>
      </w:pPr>
      <w:r w:rsidRPr="000C2AF4">
        <w:rPr>
          <w:rFonts w:ascii="Calibri" w:hAnsi="Calibri"/>
          <w:lang w:eastAsia="en-IE"/>
        </w:rPr>
        <w:t>Students should be familiar with copyright issues relating to online learning.</w:t>
      </w:r>
    </w:p>
    <w:p w:rsidRPr="000C2AF4" w:rsidR="00001165" w:rsidP="00D139A1" w:rsidRDefault="00001165" w14:paraId="61FAAAB9" w14:textId="77777777">
      <w:pPr>
        <w:pStyle w:val="ListParagraph"/>
        <w:numPr>
          <w:ilvl w:val="0"/>
          <w:numId w:val="4"/>
        </w:numPr>
        <w:spacing w:after="240"/>
        <w:rPr>
          <w:rFonts w:ascii="Calibri" w:hAnsi="Calibri"/>
          <w:lang w:eastAsia="en-IE"/>
        </w:rPr>
      </w:pPr>
      <w:r w:rsidRPr="000C2AF4">
        <w:rPr>
          <w:rFonts w:ascii="Calibri" w:hAnsi="Calibri"/>
          <w:lang w:eastAsia="en-IE"/>
        </w:rPr>
        <w:t>Students should not visit Internet sites that contain obscene, illegal, hateful or otherwise objectionable materials.</w:t>
      </w:r>
    </w:p>
    <w:p w:rsidRPr="000C2AF4" w:rsidR="00001165" w:rsidP="00D139A1" w:rsidRDefault="00001165" w14:paraId="687457F7" w14:textId="77777777">
      <w:pPr>
        <w:pStyle w:val="ListParagraph"/>
        <w:numPr>
          <w:ilvl w:val="0"/>
          <w:numId w:val="4"/>
        </w:numPr>
        <w:spacing w:after="240"/>
        <w:rPr>
          <w:rFonts w:ascii="Calibri" w:hAnsi="Calibri"/>
          <w:lang w:eastAsia="en-IE"/>
        </w:rPr>
      </w:pPr>
      <w:r w:rsidRPr="000C2AF4">
        <w:rPr>
          <w:rFonts w:ascii="Calibri" w:hAnsi="Calibri"/>
          <w:lang w:eastAsia="en-IE"/>
        </w:rPr>
        <w:t xml:space="preserve">Students should inform their teacher if they inadvertently access information that makes them in any way uncomfortable. In the unlikely event that this should happen, the children will be </w:t>
      </w:r>
      <w:proofErr w:type="gramStart"/>
      <w:r w:rsidRPr="000C2AF4">
        <w:rPr>
          <w:rFonts w:ascii="Calibri" w:hAnsi="Calibri"/>
          <w:lang w:eastAsia="en-IE"/>
        </w:rPr>
        <w:t>reassured</w:t>
      </w:r>
      <w:proofErr w:type="gramEnd"/>
      <w:r w:rsidRPr="000C2AF4">
        <w:rPr>
          <w:rFonts w:ascii="Calibri" w:hAnsi="Calibri"/>
          <w:lang w:eastAsia="en-IE"/>
        </w:rPr>
        <w:t xml:space="preserve"> and their parents will be notified. Also, where possible, the offending URL will be </w:t>
      </w:r>
      <w:proofErr w:type="gramStart"/>
      <w:r w:rsidRPr="000C2AF4">
        <w:rPr>
          <w:rFonts w:ascii="Calibri" w:hAnsi="Calibri"/>
          <w:lang w:eastAsia="en-IE"/>
        </w:rPr>
        <w:t>noted</w:t>
      </w:r>
      <w:proofErr w:type="gramEnd"/>
      <w:r w:rsidRPr="000C2AF4">
        <w:rPr>
          <w:rFonts w:ascii="Calibri" w:hAnsi="Calibri"/>
          <w:lang w:eastAsia="en-IE"/>
        </w:rPr>
        <w:t xml:space="preserve"> and the service provider will be informed. These incidents must be reported to the e-learning co-ordinator. </w:t>
      </w:r>
    </w:p>
    <w:p w:rsidR="00001165" w:rsidP="00001165" w:rsidRDefault="00001165" w14:paraId="525F99FD" w14:textId="77777777">
      <w:pPr>
        <w:rPr>
          <w:color w:val="4472C4" w:themeColor="accent1"/>
          <w:sz w:val="24"/>
          <w:lang w:eastAsia="en-IE"/>
        </w:rPr>
      </w:pPr>
    </w:p>
    <w:p w:rsidR="00001165" w:rsidP="00001165" w:rsidRDefault="00001165" w14:paraId="38A35108" w14:textId="77777777">
      <w:pPr>
        <w:rPr>
          <w:color w:val="4472C4" w:themeColor="accent1"/>
          <w:sz w:val="24"/>
          <w:lang w:eastAsia="en-IE"/>
        </w:rPr>
      </w:pPr>
    </w:p>
    <w:p w:rsidRPr="00434519" w:rsidR="00001165" w:rsidP="00001165" w:rsidRDefault="00001165" w14:paraId="6C687CBD" w14:textId="77777777">
      <w:pPr>
        <w:rPr>
          <w:color w:val="4472C4" w:themeColor="accent1"/>
          <w:sz w:val="24"/>
          <w:lang w:eastAsia="en-IE"/>
        </w:rPr>
      </w:pPr>
      <w:r w:rsidRPr="00434519">
        <w:rPr>
          <w:color w:val="4472C4" w:themeColor="accent1"/>
          <w:sz w:val="24"/>
          <w:lang w:eastAsia="en-IE"/>
        </w:rPr>
        <w:lastRenderedPageBreak/>
        <w:t>Email </w:t>
      </w:r>
    </w:p>
    <w:p w:rsidRPr="000C2AF4" w:rsidR="00001165" w:rsidP="00D139A1" w:rsidRDefault="00001165" w14:paraId="7F8660E2" w14:textId="018E8814">
      <w:pPr>
        <w:pStyle w:val="ListParagraph"/>
        <w:numPr>
          <w:ilvl w:val="0"/>
          <w:numId w:val="5"/>
        </w:numPr>
        <w:spacing w:after="240"/>
        <w:rPr>
          <w:rFonts w:ascii="Calibri" w:hAnsi="Calibri"/>
          <w:lang w:eastAsia="en-IE"/>
        </w:rPr>
      </w:pPr>
      <w:r w:rsidRPr="7E4A1049" w:rsidR="00001165">
        <w:rPr>
          <w:rFonts w:ascii="Calibri" w:hAnsi="Calibri"/>
          <w:lang w:eastAsia="en-IE"/>
        </w:rPr>
        <w:t xml:space="preserve">Students </w:t>
      </w:r>
      <w:r w:rsidRPr="7E4A1049" w:rsidR="1727DE4D">
        <w:rPr>
          <w:rFonts w:ascii="Calibri" w:hAnsi="Calibri"/>
          <w:lang w:eastAsia="en-IE"/>
        </w:rPr>
        <w:t>from 3</w:t>
      </w:r>
      <w:r w:rsidRPr="7E4A1049" w:rsidR="1727DE4D">
        <w:rPr>
          <w:rFonts w:ascii="Calibri" w:hAnsi="Calibri"/>
          <w:vertAlign w:val="superscript"/>
          <w:lang w:eastAsia="en-IE"/>
        </w:rPr>
        <w:t>rd</w:t>
      </w:r>
      <w:r w:rsidRPr="7E4A1049" w:rsidR="1727DE4D">
        <w:rPr>
          <w:rFonts w:ascii="Calibri" w:hAnsi="Calibri"/>
          <w:lang w:eastAsia="en-IE"/>
        </w:rPr>
        <w:t xml:space="preserve"> -</w:t>
      </w:r>
      <w:r w:rsidRPr="7E4A1049" w:rsidR="00001165">
        <w:rPr>
          <w:rFonts w:ascii="Calibri" w:hAnsi="Calibri"/>
          <w:lang w:eastAsia="en-IE"/>
        </w:rPr>
        <w:t xml:space="preserve"> 6</w:t>
      </w:r>
      <w:r w:rsidRPr="7E4A1049" w:rsidR="00001165">
        <w:rPr>
          <w:rFonts w:ascii="Calibri" w:hAnsi="Calibri"/>
          <w:vertAlign w:val="superscript"/>
          <w:lang w:eastAsia="en-IE"/>
        </w:rPr>
        <w:t>th</w:t>
      </w:r>
      <w:r w:rsidRPr="7E4A1049" w:rsidR="3EA8F037">
        <w:rPr>
          <w:rFonts w:ascii="Calibri" w:hAnsi="Calibri"/>
          <w:vertAlign w:val="superscript"/>
          <w:lang w:eastAsia="en-IE"/>
        </w:rPr>
        <w:t xml:space="preserve"> </w:t>
      </w:r>
      <w:r w:rsidRPr="7E4A1049" w:rsidR="00001165">
        <w:rPr>
          <w:rFonts w:ascii="Calibri" w:hAnsi="Calibri"/>
          <w:lang w:eastAsia="en-IE"/>
        </w:rPr>
        <w:t xml:space="preserve"> have a class email address which can be used in a variety of ways. These may include photo sharing between home and school, pen-pals, attaching project work done at home for use in school, keeping in contact with past pupils etc. </w:t>
      </w:r>
    </w:p>
    <w:p w:rsidRPr="000C2AF4" w:rsidR="00001165" w:rsidP="00D139A1" w:rsidRDefault="00001165" w14:paraId="613FB29D" w14:textId="77777777">
      <w:pPr>
        <w:pStyle w:val="ListParagraph"/>
        <w:numPr>
          <w:ilvl w:val="0"/>
          <w:numId w:val="5"/>
        </w:numPr>
        <w:spacing w:after="240"/>
        <w:rPr>
          <w:rFonts w:ascii="Calibri" w:hAnsi="Calibri"/>
          <w:lang w:eastAsia="en-IE"/>
        </w:rPr>
      </w:pPr>
      <w:r w:rsidRPr="000C2AF4">
        <w:rPr>
          <w:rFonts w:ascii="Calibri" w:hAnsi="Calibri"/>
          <w:lang w:eastAsia="en-IE"/>
        </w:rPr>
        <w:t>Students should only use their approved class email accounts under supervision by or permission from a teacher.</w:t>
      </w:r>
    </w:p>
    <w:p w:rsidRPr="000C2AF4" w:rsidR="00001165" w:rsidP="00D139A1" w:rsidRDefault="00001165" w14:paraId="63B41C41" w14:textId="77777777">
      <w:pPr>
        <w:pStyle w:val="ListParagraph"/>
        <w:numPr>
          <w:ilvl w:val="0"/>
          <w:numId w:val="5"/>
        </w:numPr>
        <w:spacing w:after="240"/>
        <w:rPr>
          <w:rFonts w:ascii="Calibri" w:hAnsi="Calibri"/>
          <w:lang w:eastAsia="en-IE"/>
        </w:rPr>
      </w:pPr>
      <w:r w:rsidRPr="000C2AF4">
        <w:rPr>
          <w:rFonts w:ascii="Calibri" w:hAnsi="Calibri"/>
          <w:lang w:eastAsia="en-IE"/>
        </w:rPr>
        <w:t>Students should not send or receive, by any means, any material that is illegal, obscene, defamatory or any material that is intended to annoy or intimidate another person.</w:t>
      </w:r>
    </w:p>
    <w:p w:rsidRPr="000C2AF4" w:rsidR="00001165" w:rsidP="00D139A1" w:rsidRDefault="00001165" w14:paraId="0FACE70C" w14:textId="77777777">
      <w:pPr>
        <w:pStyle w:val="ListParagraph"/>
        <w:numPr>
          <w:ilvl w:val="0"/>
          <w:numId w:val="5"/>
        </w:numPr>
        <w:spacing w:after="240"/>
        <w:rPr>
          <w:rFonts w:ascii="Calibri" w:hAnsi="Calibri"/>
          <w:lang w:eastAsia="en-IE"/>
        </w:rPr>
      </w:pPr>
      <w:r w:rsidRPr="000C2AF4">
        <w:rPr>
          <w:rFonts w:ascii="Calibri" w:hAnsi="Calibri"/>
          <w:lang w:eastAsia="en-IE"/>
        </w:rPr>
        <w:t>Students should not reveal their own or other people’s personal details, such as addresses, telephone numbers or pictures.</w:t>
      </w:r>
    </w:p>
    <w:p w:rsidRPr="000C2AF4" w:rsidR="00001165" w:rsidP="00D139A1" w:rsidRDefault="00001165" w14:paraId="77286D61" w14:textId="77777777">
      <w:pPr>
        <w:pStyle w:val="ListParagraph"/>
        <w:numPr>
          <w:ilvl w:val="0"/>
          <w:numId w:val="5"/>
        </w:numPr>
        <w:spacing w:after="240"/>
        <w:rPr>
          <w:rFonts w:ascii="Calibri" w:hAnsi="Calibri"/>
          <w:lang w:eastAsia="en-IE"/>
        </w:rPr>
      </w:pPr>
      <w:r w:rsidRPr="000C2AF4">
        <w:rPr>
          <w:rFonts w:ascii="Calibri" w:hAnsi="Calibri"/>
          <w:lang w:eastAsia="en-IE"/>
        </w:rPr>
        <w:t>Students should never arrange a meeting with someone they only know through emails or the internet.</w:t>
      </w:r>
    </w:p>
    <w:p w:rsidRPr="00434519" w:rsidR="00001165" w:rsidP="00001165" w:rsidRDefault="00001165" w14:paraId="64F92104" w14:textId="77777777">
      <w:pPr>
        <w:rPr>
          <w:color w:val="4472C4" w:themeColor="accent1"/>
          <w:sz w:val="24"/>
        </w:rPr>
      </w:pPr>
      <w:r w:rsidRPr="00434519">
        <w:rPr>
          <w:color w:val="4472C4" w:themeColor="accent1"/>
          <w:sz w:val="24"/>
        </w:rPr>
        <w:t xml:space="preserve">Social Media </w:t>
      </w:r>
    </w:p>
    <w:p w:rsidRPr="000C2AF4" w:rsidR="00001165" w:rsidP="00D139A1" w:rsidRDefault="00001165" w14:paraId="44747D2E" w14:textId="77777777">
      <w:pPr>
        <w:pStyle w:val="ListParagraph"/>
        <w:numPr>
          <w:ilvl w:val="0"/>
          <w:numId w:val="6"/>
        </w:numPr>
        <w:spacing w:after="0"/>
        <w:rPr>
          <w:rFonts w:ascii="Calibri" w:hAnsi="Calibri"/>
        </w:rPr>
      </w:pPr>
      <w:r w:rsidRPr="000C2AF4">
        <w:rPr>
          <w:rFonts w:ascii="Calibri" w:hAnsi="Calibri"/>
        </w:rPr>
        <w:t xml:space="preserve">Students should not have access to social media on the school network and they are forbidden to access all social networking sites on personal electronic devices on the school campus. </w:t>
      </w:r>
    </w:p>
    <w:p w:rsidRPr="000C2AF4" w:rsidR="00001165" w:rsidP="00D139A1" w:rsidRDefault="00001165" w14:paraId="43F328AD" w14:textId="77777777">
      <w:pPr>
        <w:pStyle w:val="ListParagraph"/>
        <w:numPr>
          <w:ilvl w:val="0"/>
          <w:numId w:val="6"/>
        </w:numPr>
        <w:spacing w:after="0"/>
        <w:rPr>
          <w:rFonts w:ascii="Calibri" w:hAnsi="Calibri"/>
        </w:rPr>
      </w:pPr>
      <w:r w:rsidRPr="000C2AF4">
        <w:rPr>
          <w:rFonts w:ascii="Calibri" w:hAnsi="Calibri"/>
        </w:rPr>
        <w:t xml:space="preserve">Students are not permitted to refer to any member of the school community or the school on social networking sites and students’ usage of social media, </w:t>
      </w:r>
      <w:proofErr w:type="gramStart"/>
      <w:r w:rsidRPr="000C2AF4">
        <w:rPr>
          <w:rFonts w:ascii="Calibri" w:hAnsi="Calibri"/>
        </w:rPr>
        <w:t>at all times</w:t>
      </w:r>
      <w:proofErr w:type="gramEnd"/>
      <w:r w:rsidRPr="000C2AF4">
        <w:rPr>
          <w:rFonts w:ascii="Calibri" w:hAnsi="Calibri"/>
        </w:rPr>
        <w:t>, and must protect the reputation of Kildare Town Educate Together National School.</w:t>
      </w:r>
    </w:p>
    <w:p w:rsidRPr="000C2AF4" w:rsidR="00001165" w:rsidP="00D139A1" w:rsidRDefault="00001165" w14:paraId="626C3BF4" w14:textId="77777777">
      <w:pPr>
        <w:pStyle w:val="ListParagraph"/>
        <w:numPr>
          <w:ilvl w:val="0"/>
          <w:numId w:val="6"/>
        </w:numPr>
        <w:spacing w:after="0"/>
        <w:rPr>
          <w:rFonts w:ascii="Calibri" w:hAnsi="Calibri"/>
        </w:rPr>
      </w:pPr>
      <w:r w:rsidRPr="000C2AF4">
        <w:rPr>
          <w:rFonts w:ascii="Calibri" w:hAnsi="Calibri"/>
        </w:rPr>
        <w:t xml:space="preserve">Students are not permitted to follow or view any staff member of Kildare Town Educate Together National School on their personal Twitter, Facebook or any other personal social media forum. </w:t>
      </w:r>
    </w:p>
    <w:p w:rsidR="00001165" w:rsidP="00D139A1" w:rsidRDefault="00001165" w14:paraId="6D44E7F0" w14:textId="77777777">
      <w:pPr>
        <w:pStyle w:val="ListParagraph"/>
        <w:numPr>
          <w:ilvl w:val="0"/>
          <w:numId w:val="6"/>
        </w:numPr>
        <w:spacing w:after="0"/>
        <w:rPr>
          <w:rFonts w:ascii="Calibri" w:hAnsi="Calibri"/>
        </w:rPr>
      </w:pPr>
      <w:r w:rsidRPr="000C2AF4">
        <w:rPr>
          <w:rFonts w:ascii="Calibri" w:hAnsi="Calibri"/>
        </w:rPr>
        <w:t>If students are found to be i</w:t>
      </w:r>
      <w:r>
        <w:rPr>
          <w:rFonts w:ascii="Calibri" w:hAnsi="Calibri"/>
        </w:rPr>
        <w:t>n breach of the above, the KTETNS</w:t>
      </w:r>
      <w:r w:rsidRPr="000C2AF4">
        <w:rPr>
          <w:rFonts w:ascii="Calibri" w:hAnsi="Calibri"/>
        </w:rPr>
        <w:t xml:space="preserve"> Code of Good Behaviour</w:t>
      </w:r>
      <w:r>
        <w:rPr>
          <w:rFonts w:ascii="Calibri" w:hAnsi="Calibri"/>
        </w:rPr>
        <w:t xml:space="preserve"> will be strictly adhered to. </w:t>
      </w:r>
    </w:p>
    <w:p w:rsidR="00001165" w:rsidP="00001165" w:rsidRDefault="00001165" w14:paraId="0782DC66" w14:textId="77777777">
      <w:pPr>
        <w:rPr>
          <w:rFonts w:ascii="Calibri" w:hAnsi="Calibri"/>
        </w:rPr>
      </w:pPr>
    </w:p>
    <w:p w:rsidRPr="00434519" w:rsidR="00001165" w:rsidP="00001165" w:rsidRDefault="00001165" w14:paraId="424DF26C" w14:textId="77777777">
      <w:pPr>
        <w:rPr>
          <w:rFonts w:ascii="Calibri" w:hAnsi="Calibri"/>
          <w:color w:val="4472C4" w:themeColor="accent1"/>
          <w:sz w:val="24"/>
        </w:rPr>
      </w:pPr>
      <w:r w:rsidRPr="00434519">
        <w:rPr>
          <w:rFonts w:ascii="Calibri" w:hAnsi="Calibri"/>
          <w:color w:val="4472C4" w:themeColor="accent1"/>
          <w:sz w:val="24"/>
        </w:rPr>
        <w:t>School Website</w:t>
      </w:r>
    </w:p>
    <w:p w:rsidRPr="00267694" w:rsidR="00001165" w:rsidP="00D139A1" w:rsidRDefault="00001165" w14:paraId="4359EA02" w14:textId="77777777">
      <w:pPr>
        <w:pStyle w:val="ListParagraph"/>
        <w:numPr>
          <w:ilvl w:val="0"/>
          <w:numId w:val="7"/>
        </w:numPr>
        <w:spacing w:after="240"/>
        <w:rPr>
          <w:rFonts w:ascii="Calibri" w:hAnsi="Calibri"/>
          <w:lang w:eastAsia="en-IE"/>
        </w:rPr>
      </w:pPr>
      <w:r w:rsidRPr="00267694">
        <w:rPr>
          <w:rFonts w:ascii="Calibri" w:hAnsi="Calibri"/>
          <w:lang w:eastAsia="en-IE"/>
        </w:rPr>
        <w:t>Students should be given the opportunity to publish projects, artwork and school work on the World Wide Web. The publication of this work will be co-ordinated by a staff member. Students will continue to own the copyright on any work published.</w:t>
      </w:r>
    </w:p>
    <w:p w:rsidRPr="00267694" w:rsidR="00001165" w:rsidP="00D139A1" w:rsidRDefault="00001165" w14:paraId="6B732138" w14:textId="77777777">
      <w:pPr>
        <w:pStyle w:val="ListParagraph"/>
        <w:numPr>
          <w:ilvl w:val="0"/>
          <w:numId w:val="7"/>
        </w:numPr>
        <w:spacing w:after="240"/>
        <w:rPr>
          <w:rFonts w:ascii="Calibri" w:hAnsi="Calibri"/>
          <w:lang w:eastAsia="en-IE"/>
        </w:rPr>
      </w:pPr>
      <w:r w:rsidRPr="00267694">
        <w:rPr>
          <w:rFonts w:ascii="Calibri" w:hAnsi="Calibri"/>
          <w:lang w:eastAsia="en-IE"/>
        </w:rPr>
        <w:t xml:space="preserve">Students’ </w:t>
      </w:r>
      <w:r w:rsidRPr="00267694">
        <w:rPr>
          <w:rFonts w:ascii="Calibri" w:hAnsi="Calibri"/>
          <w:i/>
          <w:lang w:eastAsia="en-IE"/>
        </w:rPr>
        <w:t>i</w:t>
      </w:r>
      <w:r w:rsidRPr="00267694">
        <w:rPr>
          <w:rFonts w:ascii="Calibri" w:hAnsi="Calibri"/>
          <w:i/>
          <w:iCs/>
          <w:lang w:eastAsia="en-IE"/>
        </w:rPr>
        <w:t>ndividual </w:t>
      </w:r>
      <w:r w:rsidRPr="00267694">
        <w:rPr>
          <w:rFonts w:ascii="Calibri" w:hAnsi="Calibri"/>
          <w:lang w:eastAsia="en-IE"/>
        </w:rPr>
        <w:t xml:space="preserve">digital photographs, audio or video clips should not be published on the school website. Instead, photographs, audio and video clips should focus on group activities and these should be published, with parents’ permission, using the school's standard consent on the registration form on enrolment. Personal pupil information, including name, home address and contact details should be omitted from school web pages. Special parental permission will be sought if the school would like to publicise an individual child’s achievement.     </w:t>
      </w:r>
    </w:p>
    <w:p w:rsidR="00001165" w:rsidP="00001165" w:rsidRDefault="00001165" w14:paraId="3ACE6106" w14:textId="77777777">
      <w:pPr>
        <w:rPr>
          <w:color w:val="4472C4" w:themeColor="accent1"/>
          <w:sz w:val="24"/>
          <w:lang w:eastAsia="en-IE"/>
        </w:rPr>
      </w:pPr>
    </w:p>
    <w:p w:rsidR="00001165" w:rsidP="00001165" w:rsidRDefault="00001165" w14:paraId="1A6CEA70" w14:textId="77777777">
      <w:pPr>
        <w:rPr>
          <w:color w:val="4472C4" w:themeColor="accent1"/>
          <w:sz w:val="24"/>
          <w:lang w:eastAsia="en-IE"/>
        </w:rPr>
      </w:pPr>
    </w:p>
    <w:p w:rsidRPr="00434519" w:rsidR="00001165" w:rsidP="00001165" w:rsidRDefault="00001165" w14:paraId="5F6A9A8F" w14:textId="77777777">
      <w:pPr>
        <w:rPr>
          <w:color w:val="4472C4" w:themeColor="accent1"/>
          <w:sz w:val="24"/>
          <w:lang w:eastAsia="en-IE"/>
        </w:rPr>
      </w:pPr>
      <w:r w:rsidRPr="00434519">
        <w:rPr>
          <w:color w:val="4472C4" w:themeColor="accent1"/>
          <w:sz w:val="24"/>
          <w:lang w:eastAsia="en-IE"/>
        </w:rPr>
        <w:lastRenderedPageBreak/>
        <w:t>Personal Devices</w:t>
      </w:r>
    </w:p>
    <w:p w:rsidRPr="00267694" w:rsidR="00001165" w:rsidP="00D139A1" w:rsidRDefault="00001165" w14:paraId="17B851EB" w14:textId="77777777">
      <w:pPr>
        <w:pStyle w:val="ListParagraph"/>
        <w:numPr>
          <w:ilvl w:val="0"/>
          <w:numId w:val="7"/>
        </w:numPr>
        <w:spacing w:after="240"/>
        <w:rPr>
          <w:rFonts w:ascii="Calibri" w:hAnsi="Calibri"/>
          <w:bCs/>
          <w:lang w:eastAsia="en-IE"/>
        </w:rPr>
      </w:pPr>
      <w:r w:rsidRPr="00267694">
        <w:rPr>
          <w:rFonts w:ascii="Calibri" w:hAnsi="Calibri"/>
          <w:bCs/>
          <w:lang w:eastAsia="en-IE"/>
        </w:rPr>
        <w:t xml:space="preserve">Students using their own technology (such as laptops or tablets) in school should follow the rules set out in this agreement.  </w:t>
      </w:r>
      <w:r>
        <w:rPr>
          <w:rFonts w:ascii="Calibri" w:hAnsi="Calibri"/>
          <w:bCs/>
          <w:lang w:eastAsia="en-IE"/>
        </w:rPr>
        <w:t xml:space="preserve">  </w:t>
      </w:r>
      <w:r w:rsidRPr="00A842FF">
        <w:rPr>
          <w:rFonts w:ascii="Calibri" w:hAnsi="Calibri"/>
          <w:b/>
          <w:bCs/>
          <w:lang w:eastAsia="en-IE"/>
        </w:rPr>
        <w:t>The use of a pupil’s own devices will be by prior arrangement only.</w:t>
      </w:r>
      <w:r>
        <w:rPr>
          <w:rFonts w:ascii="Calibri" w:hAnsi="Calibri"/>
          <w:bCs/>
          <w:lang w:eastAsia="en-IE"/>
        </w:rPr>
        <w:t xml:space="preserve">  </w:t>
      </w:r>
    </w:p>
    <w:p w:rsidRPr="00434519" w:rsidR="00001165" w:rsidP="00001165" w:rsidRDefault="00001165" w14:paraId="152B626A" w14:textId="77777777">
      <w:pPr>
        <w:rPr>
          <w:color w:val="4472C4" w:themeColor="accent1"/>
          <w:sz w:val="24"/>
          <w:lang w:eastAsia="en-IE"/>
        </w:rPr>
      </w:pPr>
      <w:r w:rsidRPr="00434519">
        <w:rPr>
          <w:rStyle w:val="ff2"/>
          <w:rFonts w:ascii="Calibri" w:hAnsi="Calibri" w:cs="Tahoma"/>
          <w:color w:val="4472C4" w:themeColor="accent1"/>
          <w:sz w:val="24"/>
        </w:rPr>
        <w:t>Discussion and Communication Forums</w:t>
      </w:r>
    </w:p>
    <w:p w:rsidRPr="00267694" w:rsidR="00001165" w:rsidP="00D139A1" w:rsidRDefault="00001165" w14:paraId="3C6B3F45" w14:textId="77777777">
      <w:pPr>
        <w:pStyle w:val="imalignleft"/>
        <w:numPr>
          <w:ilvl w:val="0"/>
          <w:numId w:val="7"/>
        </w:numPr>
        <w:spacing w:before="0" w:beforeAutospacing="0" w:after="0" w:afterAutospacing="0" w:line="276" w:lineRule="auto"/>
        <w:rPr>
          <w:rStyle w:val="ff2"/>
          <w:rFonts w:ascii="Calibri" w:hAnsi="Calibri" w:cs="Tahoma"/>
        </w:rPr>
      </w:pPr>
      <w:r w:rsidRPr="00267694">
        <w:rPr>
          <w:rStyle w:val="ff2"/>
          <w:rFonts w:ascii="Calibri" w:hAnsi="Calibri" w:cs="Tahoma"/>
        </w:rPr>
        <w:t>Students should only have access to discussion forums or other electronic</w:t>
      </w:r>
      <w:r w:rsidRPr="00267694">
        <w:rPr>
          <w:rStyle w:val="apple-converted-space"/>
          <w:rFonts w:ascii="Calibri" w:hAnsi="Calibri" w:cs="Tahoma"/>
        </w:rPr>
        <w:t> </w:t>
      </w:r>
      <w:r w:rsidRPr="00267694">
        <w:rPr>
          <w:rStyle w:val="ff2"/>
          <w:rFonts w:ascii="Calibri" w:hAnsi="Calibri" w:cs="Tahoma"/>
        </w:rPr>
        <w:t>communication forums that have been approved by the school.</w:t>
      </w:r>
    </w:p>
    <w:p w:rsidRPr="00267694" w:rsidR="00001165" w:rsidP="00D139A1" w:rsidRDefault="00001165" w14:paraId="79670DD5" w14:textId="77777777">
      <w:pPr>
        <w:pStyle w:val="imalignleft"/>
        <w:numPr>
          <w:ilvl w:val="0"/>
          <w:numId w:val="7"/>
        </w:numPr>
        <w:spacing w:before="0" w:beforeAutospacing="0" w:after="0" w:afterAutospacing="0" w:line="276" w:lineRule="auto"/>
        <w:rPr>
          <w:rStyle w:val="apple-converted-space"/>
          <w:rFonts w:ascii="Calibri" w:hAnsi="Calibri" w:cs="Tahoma"/>
        </w:rPr>
      </w:pPr>
      <w:r w:rsidRPr="00267694">
        <w:rPr>
          <w:rStyle w:val="ff2"/>
          <w:rFonts w:ascii="Calibri" w:hAnsi="Calibri" w:cs="Tahoma"/>
        </w:rPr>
        <w:t>Students should use these discussion forums and other electronic communication forums for educational purposes and should always be supervised.</w:t>
      </w:r>
      <w:r w:rsidRPr="00267694">
        <w:rPr>
          <w:rStyle w:val="apple-converted-space"/>
          <w:rFonts w:ascii="Calibri" w:hAnsi="Calibri" w:cs="Tahoma"/>
        </w:rPr>
        <w:t> </w:t>
      </w:r>
    </w:p>
    <w:p w:rsidRPr="00267694" w:rsidR="00001165" w:rsidP="00D139A1" w:rsidRDefault="00001165" w14:paraId="018AA76F" w14:textId="77777777">
      <w:pPr>
        <w:pStyle w:val="imalignleft"/>
        <w:numPr>
          <w:ilvl w:val="0"/>
          <w:numId w:val="7"/>
        </w:numPr>
        <w:spacing w:before="0" w:beforeAutospacing="0" w:after="0" w:afterAutospacing="0" w:line="276" w:lineRule="auto"/>
        <w:rPr>
          <w:rStyle w:val="apple-converted-space"/>
          <w:rFonts w:ascii="Calibri" w:hAnsi="Calibri" w:cs="Tahoma"/>
        </w:rPr>
      </w:pPr>
      <w:r w:rsidRPr="00267694">
        <w:rPr>
          <w:rStyle w:val="ff2"/>
          <w:rFonts w:ascii="Calibri" w:hAnsi="Calibri" w:cs="Tahoma"/>
        </w:rPr>
        <w:t>Student usernames should be used to avoid disclosure of identity.</w:t>
      </w:r>
      <w:r w:rsidRPr="00267694">
        <w:rPr>
          <w:rStyle w:val="apple-converted-space"/>
          <w:rFonts w:ascii="Calibri" w:hAnsi="Calibri" w:cs="Tahoma"/>
        </w:rPr>
        <w:t> </w:t>
      </w:r>
    </w:p>
    <w:p w:rsidRPr="00434519" w:rsidR="00001165" w:rsidP="00D139A1" w:rsidRDefault="00001165" w14:paraId="3F45F4F6" w14:textId="77777777">
      <w:pPr>
        <w:pStyle w:val="imalignleft"/>
        <w:numPr>
          <w:ilvl w:val="0"/>
          <w:numId w:val="7"/>
        </w:numPr>
        <w:spacing w:before="0" w:beforeAutospacing="0" w:after="0" w:afterAutospacing="0" w:line="276" w:lineRule="auto"/>
        <w:rPr>
          <w:rStyle w:val="apple-converted-space"/>
          <w:rFonts w:ascii="Calibri" w:hAnsi="Calibri"/>
        </w:rPr>
      </w:pPr>
      <w:r w:rsidRPr="00267694">
        <w:rPr>
          <w:rStyle w:val="ff2"/>
          <w:rFonts w:ascii="Calibri" w:hAnsi="Calibri" w:cs="Tahoma"/>
        </w:rPr>
        <w:t>Students should never organise face-to-face meetings with someone via discussion forums or other electronic</w:t>
      </w:r>
      <w:r w:rsidRPr="00267694">
        <w:rPr>
          <w:rStyle w:val="apple-converted-space"/>
          <w:rFonts w:ascii="Calibri" w:hAnsi="Calibri" w:cs="Tahoma"/>
        </w:rPr>
        <w:t> </w:t>
      </w:r>
      <w:r w:rsidRPr="00267694">
        <w:rPr>
          <w:rStyle w:val="ff2"/>
          <w:rFonts w:ascii="Calibri" w:hAnsi="Calibri" w:cs="Tahoma"/>
        </w:rPr>
        <w:t>communication forums.</w:t>
      </w:r>
      <w:r w:rsidRPr="00267694">
        <w:rPr>
          <w:rStyle w:val="apple-converted-space"/>
          <w:rFonts w:ascii="Calibri" w:hAnsi="Calibri" w:cs="Tahoma"/>
        </w:rPr>
        <w:t> </w:t>
      </w:r>
    </w:p>
    <w:p w:rsidRPr="00434519" w:rsidR="00001165" w:rsidP="00001165" w:rsidRDefault="00001165" w14:paraId="79D35E93" w14:textId="77777777">
      <w:pPr>
        <w:pStyle w:val="imalignleft"/>
        <w:spacing w:before="0" w:beforeAutospacing="0" w:after="0" w:afterAutospacing="0" w:line="276" w:lineRule="auto"/>
        <w:ind w:left="720"/>
        <w:rPr>
          <w:rFonts w:ascii="Calibri" w:hAnsi="Calibri"/>
        </w:rPr>
      </w:pPr>
    </w:p>
    <w:p w:rsidRPr="00434519" w:rsidR="00001165" w:rsidP="00001165" w:rsidRDefault="00001165" w14:paraId="3CE03792" w14:textId="77777777">
      <w:pPr>
        <w:rPr>
          <w:i/>
          <w:color w:val="4472C4" w:themeColor="accent1"/>
          <w:sz w:val="24"/>
          <w:highlight w:val="yellow"/>
          <w:lang w:eastAsia="en-IE"/>
        </w:rPr>
      </w:pPr>
      <w:r w:rsidRPr="00434519">
        <w:rPr>
          <w:color w:val="4472C4" w:themeColor="accent1"/>
          <w:sz w:val="24"/>
          <w:lang w:eastAsia="en-IE"/>
        </w:rPr>
        <w:t>Legislation</w:t>
      </w:r>
    </w:p>
    <w:p w:rsidRPr="00267694" w:rsidR="00001165" w:rsidP="00001165" w:rsidRDefault="00001165" w14:paraId="00C0B3C9" w14:textId="77777777">
      <w:pPr>
        <w:rPr>
          <w:rFonts w:ascii="Calibri" w:hAnsi="Calibri"/>
          <w:lang w:eastAsia="en-IE"/>
        </w:rPr>
      </w:pPr>
      <w:r w:rsidRPr="00267694">
        <w:rPr>
          <w:rFonts w:ascii="Calibri" w:hAnsi="Calibri"/>
          <w:lang w:eastAsia="en-IE"/>
        </w:rPr>
        <w:t xml:space="preserve">Internet users have been made aware of legislation relating to use of the Internet. </w:t>
      </w:r>
    </w:p>
    <w:p w:rsidRPr="00E236A6" w:rsidR="00001165" w:rsidP="00D139A1" w:rsidRDefault="00001165" w14:paraId="7BBDCE07" w14:textId="77777777">
      <w:pPr>
        <w:pStyle w:val="ListParagraph"/>
        <w:numPr>
          <w:ilvl w:val="0"/>
          <w:numId w:val="8"/>
        </w:numPr>
        <w:spacing w:before="100" w:beforeAutospacing="1" w:after="100" w:afterAutospacing="1"/>
        <w:textAlignment w:val="center"/>
        <w:rPr>
          <w:rFonts w:ascii="Calibri" w:hAnsi="Calibri"/>
          <w:lang w:eastAsia="en-IE"/>
        </w:rPr>
      </w:pPr>
      <w:r w:rsidRPr="00E236A6">
        <w:rPr>
          <w:rFonts w:ascii="Calibri" w:hAnsi="Calibri"/>
          <w:lang w:eastAsia="en-IE"/>
        </w:rPr>
        <w:t>Data Protection (Amendment) Act 2003 </w:t>
      </w:r>
      <w:hyperlink w:history="1" r:id="rId9">
        <w:r w:rsidRPr="00E236A6">
          <w:rPr>
            <w:rFonts w:ascii="Calibri" w:hAnsi="Calibri"/>
            <w:lang w:eastAsia="en-IE"/>
          </w:rPr>
          <w:t>http://justice.ie/80256E010039E882/vWeb/pcJUSQ5YUHTP-en</w:t>
        </w:r>
      </w:hyperlink>
    </w:p>
    <w:p w:rsidRPr="00E236A6" w:rsidR="00001165" w:rsidP="00D139A1" w:rsidRDefault="00001165" w14:paraId="3B95E299" w14:textId="77777777">
      <w:pPr>
        <w:pStyle w:val="ListParagraph"/>
        <w:numPr>
          <w:ilvl w:val="0"/>
          <w:numId w:val="8"/>
        </w:numPr>
        <w:spacing w:before="100" w:beforeAutospacing="1" w:after="100" w:afterAutospacing="1"/>
        <w:textAlignment w:val="center"/>
        <w:rPr>
          <w:rFonts w:ascii="Calibri" w:hAnsi="Calibri"/>
          <w:lang w:eastAsia="en-IE"/>
        </w:rPr>
      </w:pPr>
      <w:r w:rsidRPr="00E236A6">
        <w:rPr>
          <w:rFonts w:ascii="Calibri" w:hAnsi="Calibri"/>
          <w:lang w:eastAsia="en-IE"/>
        </w:rPr>
        <w:t>Child Trafficking and Pornography Act 1998 - </w:t>
      </w:r>
      <w:hyperlink w:history="1" r:id="rId10">
        <w:r w:rsidRPr="00E236A6">
          <w:rPr>
            <w:rFonts w:ascii="Calibri" w:hAnsi="Calibri"/>
            <w:lang w:eastAsia="en-IE"/>
          </w:rPr>
          <w:t>http://www.irishstatutebook.ie/ZZA22Y1998.html</w:t>
        </w:r>
      </w:hyperlink>
    </w:p>
    <w:p w:rsidRPr="00E236A6" w:rsidR="00001165" w:rsidP="00D139A1" w:rsidRDefault="00001165" w14:paraId="0022D6EF" w14:textId="77777777">
      <w:pPr>
        <w:pStyle w:val="ListParagraph"/>
        <w:numPr>
          <w:ilvl w:val="0"/>
          <w:numId w:val="8"/>
        </w:numPr>
        <w:spacing w:before="100" w:beforeAutospacing="1" w:after="100" w:afterAutospacing="1"/>
        <w:textAlignment w:val="center"/>
        <w:rPr>
          <w:rFonts w:ascii="Calibri" w:hAnsi="Calibri"/>
          <w:lang w:eastAsia="en-IE"/>
        </w:rPr>
      </w:pPr>
      <w:r w:rsidRPr="00E236A6">
        <w:rPr>
          <w:rFonts w:ascii="Calibri" w:hAnsi="Calibri"/>
          <w:lang w:eastAsia="en-IE"/>
        </w:rPr>
        <w:t>Interception Act 1993 - </w:t>
      </w:r>
      <w:hyperlink w:history="1" r:id="rId11">
        <w:r w:rsidRPr="00E236A6">
          <w:rPr>
            <w:rFonts w:ascii="Calibri" w:hAnsi="Calibri"/>
            <w:lang w:eastAsia="en-IE"/>
          </w:rPr>
          <w:t>http://www.acts.ie/zza10y1993.1.html</w:t>
        </w:r>
      </w:hyperlink>
    </w:p>
    <w:p w:rsidRPr="00E236A6" w:rsidR="00001165" w:rsidP="00D139A1" w:rsidRDefault="00001165" w14:paraId="539C5003" w14:textId="77777777">
      <w:pPr>
        <w:pStyle w:val="ListParagraph"/>
        <w:numPr>
          <w:ilvl w:val="0"/>
          <w:numId w:val="8"/>
        </w:numPr>
        <w:spacing w:before="100" w:beforeAutospacing="1" w:after="100" w:afterAutospacing="1"/>
        <w:textAlignment w:val="center"/>
        <w:rPr>
          <w:rFonts w:ascii="Calibri" w:hAnsi="Calibri"/>
          <w:lang w:eastAsia="en-IE"/>
        </w:rPr>
      </w:pPr>
      <w:r w:rsidRPr="00E236A6">
        <w:rPr>
          <w:rFonts w:ascii="Calibri" w:hAnsi="Calibri"/>
          <w:lang w:eastAsia="en-IE"/>
        </w:rPr>
        <w:t>Video Recordings Act 1989 - </w:t>
      </w:r>
      <w:hyperlink w:history="1" r:id="rId12">
        <w:r w:rsidRPr="00E236A6">
          <w:rPr>
            <w:rFonts w:ascii="Calibri" w:hAnsi="Calibri"/>
            <w:lang w:eastAsia="en-IE"/>
          </w:rPr>
          <w:t>http://www.irishstatutebook.ie/ZZA22Y1989.html</w:t>
        </w:r>
      </w:hyperlink>
    </w:p>
    <w:p w:rsidRPr="00E236A6" w:rsidR="00001165" w:rsidP="00D139A1" w:rsidRDefault="00001165" w14:paraId="2EB65DFB" w14:textId="77777777">
      <w:pPr>
        <w:pStyle w:val="ListParagraph"/>
        <w:numPr>
          <w:ilvl w:val="0"/>
          <w:numId w:val="8"/>
        </w:numPr>
        <w:spacing w:before="100" w:beforeAutospacing="1" w:after="100" w:afterAutospacing="1"/>
        <w:textAlignment w:val="center"/>
        <w:rPr>
          <w:rFonts w:ascii="Calibri" w:hAnsi="Calibri"/>
          <w:lang w:eastAsia="en-IE"/>
        </w:rPr>
      </w:pPr>
      <w:r w:rsidRPr="00E236A6">
        <w:rPr>
          <w:rFonts w:ascii="Calibri" w:hAnsi="Calibri"/>
          <w:lang w:eastAsia="en-IE"/>
        </w:rPr>
        <w:t>The Data Protection Act 1988 -</w:t>
      </w:r>
      <w:hyperlink w:history="1" r:id="rId13">
        <w:r w:rsidRPr="00E236A6">
          <w:rPr>
            <w:rFonts w:ascii="Calibri" w:hAnsi="Calibri"/>
            <w:lang w:eastAsia="en-IE"/>
          </w:rPr>
          <w:t> </w:t>
        </w:r>
      </w:hyperlink>
      <w:hyperlink w:history="1" r:id="rId14">
        <w:r w:rsidRPr="00E236A6">
          <w:rPr>
            <w:rFonts w:ascii="Calibri" w:hAnsi="Calibri"/>
            <w:lang w:eastAsia="en-IE"/>
          </w:rPr>
          <w:t>http://www.irishstatutebook.ie/ZZA25Y1988.html</w:t>
        </w:r>
      </w:hyperlink>
    </w:p>
    <w:p w:rsidRPr="00434519" w:rsidR="00001165" w:rsidP="00001165" w:rsidRDefault="00001165" w14:paraId="254034B6" w14:textId="77777777">
      <w:pPr>
        <w:rPr>
          <w:color w:val="4472C4" w:themeColor="accent1"/>
          <w:sz w:val="24"/>
          <w:lang w:eastAsia="en-IE"/>
        </w:rPr>
      </w:pPr>
      <w:r w:rsidRPr="00434519">
        <w:rPr>
          <w:color w:val="4472C4" w:themeColor="accent1"/>
          <w:sz w:val="24"/>
          <w:lang w:eastAsia="en-IE"/>
        </w:rPr>
        <w:t>Support Structures</w:t>
      </w:r>
    </w:p>
    <w:p w:rsidRPr="00267694" w:rsidR="00001165" w:rsidP="00001165" w:rsidRDefault="00001165" w14:paraId="2B32EB62" w14:textId="77777777">
      <w:pPr>
        <w:ind w:left="180"/>
        <w:rPr>
          <w:rFonts w:ascii="Calibri" w:hAnsi="Calibri"/>
          <w:lang w:eastAsia="en-IE"/>
        </w:rPr>
      </w:pPr>
      <w:r w:rsidRPr="00267694">
        <w:rPr>
          <w:rFonts w:ascii="Calibri" w:hAnsi="Calibri"/>
          <w:lang w:eastAsia="en-IE"/>
        </w:rPr>
        <w:t xml:space="preserve">The following is a selection of websites offering support and advice </w:t>
      </w:r>
      <w:proofErr w:type="gramStart"/>
      <w:r w:rsidRPr="00267694">
        <w:rPr>
          <w:rFonts w:ascii="Calibri" w:hAnsi="Calibri"/>
          <w:lang w:eastAsia="en-IE"/>
        </w:rPr>
        <w:t>in the area of</w:t>
      </w:r>
      <w:proofErr w:type="gramEnd"/>
      <w:r w:rsidRPr="00267694">
        <w:rPr>
          <w:rFonts w:ascii="Calibri" w:hAnsi="Calibri"/>
          <w:lang w:eastAsia="en-IE"/>
        </w:rPr>
        <w:t xml:space="preserve"> Internet Safety -</w:t>
      </w:r>
    </w:p>
    <w:p w:rsidRPr="00E236A6" w:rsidR="00001165" w:rsidP="00D139A1" w:rsidRDefault="00001165" w14:paraId="5B7CCA18" w14:textId="77777777">
      <w:pPr>
        <w:pStyle w:val="ListParagraph"/>
        <w:numPr>
          <w:ilvl w:val="0"/>
          <w:numId w:val="9"/>
        </w:numPr>
        <w:spacing w:before="100" w:beforeAutospacing="1" w:after="100" w:afterAutospacing="1"/>
        <w:textAlignment w:val="center"/>
        <w:rPr>
          <w:rFonts w:ascii="Calibri" w:hAnsi="Calibri"/>
          <w:lang w:eastAsia="en-IE"/>
        </w:rPr>
      </w:pPr>
      <w:hyperlink w:history="1" r:id="rId15">
        <w:r w:rsidRPr="00E236A6">
          <w:rPr>
            <w:rFonts w:ascii="Calibri" w:hAnsi="Calibri"/>
            <w:lang w:eastAsia="en-IE"/>
          </w:rPr>
          <w:t>http://www.ncte.ie/InternetSafety/</w:t>
        </w:r>
      </w:hyperlink>
      <w:r w:rsidRPr="00E236A6">
        <w:rPr>
          <w:rFonts w:ascii="Calibri" w:hAnsi="Calibri"/>
          <w:lang w:eastAsia="en-IE"/>
        </w:rPr>
        <w:t xml:space="preserve"> </w:t>
      </w:r>
    </w:p>
    <w:p w:rsidRPr="00E236A6" w:rsidR="00001165" w:rsidP="00D139A1" w:rsidRDefault="00001165" w14:paraId="5D61DD19" w14:textId="77777777">
      <w:pPr>
        <w:pStyle w:val="ListParagraph"/>
        <w:numPr>
          <w:ilvl w:val="0"/>
          <w:numId w:val="9"/>
        </w:numPr>
        <w:spacing w:before="100" w:beforeAutospacing="1" w:after="100" w:afterAutospacing="1"/>
        <w:textAlignment w:val="center"/>
        <w:rPr>
          <w:rFonts w:ascii="Calibri" w:hAnsi="Calibri"/>
          <w:lang w:eastAsia="en-IE"/>
        </w:rPr>
      </w:pPr>
      <w:proofErr w:type="spellStart"/>
      <w:r w:rsidRPr="00E236A6">
        <w:rPr>
          <w:rFonts w:ascii="Calibri" w:hAnsi="Calibri"/>
          <w:lang w:eastAsia="en-IE"/>
        </w:rPr>
        <w:t>Webwise</w:t>
      </w:r>
      <w:proofErr w:type="spellEnd"/>
      <w:r w:rsidRPr="00E236A6">
        <w:rPr>
          <w:rFonts w:ascii="Calibri" w:hAnsi="Calibri"/>
          <w:lang w:eastAsia="en-IE"/>
        </w:rPr>
        <w:t xml:space="preserve"> - </w:t>
      </w:r>
      <w:hyperlink w:history="1" r:id="rId16">
        <w:r w:rsidRPr="00E236A6">
          <w:rPr>
            <w:rFonts w:ascii="Calibri" w:hAnsi="Calibri"/>
            <w:lang w:eastAsia="en-IE"/>
          </w:rPr>
          <w:t>http://www.webwise.ie/</w:t>
        </w:r>
      </w:hyperlink>
    </w:p>
    <w:p w:rsidRPr="00E236A6" w:rsidR="00001165" w:rsidP="00D139A1" w:rsidRDefault="00001165" w14:paraId="0E6BF4E2" w14:textId="77777777">
      <w:pPr>
        <w:pStyle w:val="ListParagraph"/>
        <w:numPr>
          <w:ilvl w:val="0"/>
          <w:numId w:val="9"/>
        </w:numPr>
        <w:spacing w:before="100" w:beforeAutospacing="1" w:after="100" w:afterAutospacing="1"/>
        <w:textAlignment w:val="center"/>
        <w:rPr>
          <w:rFonts w:ascii="Calibri" w:hAnsi="Calibri"/>
          <w:lang w:eastAsia="en-IE"/>
        </w:rPr>
      </w:pPr>
      <w:r w:rsidRPr="00E236A6">
        <w:rPr>
          <w:rFonts w:ascii="Calibri" w:hAnsi="Calibri"/>
          <w:lang w:eastAsia="en-IE"/>
        </w:rPr>
        <w:t>Make IT Secure - </w:t>
      </w:r>
      <w:hyperlink w:history="1" r:id="rId17">
        <w:r w:rsidRPr="00E236A6">
          <w:rPr>
            <w:rFonts w:ascii="Calibri" w:hAnsi="Calibri"/>
            <w:lang w:eastAsia="en-IE"/>
          </w:rPr>
          <w:t>http://makeitsecure.ie</w:t>
        </w:r>
      </w:hyperlink>
    </w:p>
    <w:p w:rsidRPr="00E236A6" w:rsidR="00001165" w:rsidP="00D139A1" w:rsidRDefault="00001165" w14:paraId="5E9E2BAF" w14:textId="77777777">
      <w:pPr>
        <w:pStyle w:val="ListParagraph"/>
        <w:numPr>
          <w:ilvl w:val="0"/>
          <w:numId w:val="9"/>
        </w:numPr>
        <w:spacing w:before="100" w:beforeAutospacing="1" w:after="100" w:afterAutospacing="1"/>
        <w:textAlignment w:val="center"/>
        <w:rPr>
          <w:rFonts w:ascii="Calibri" w:hAnsi="Calibri"/>
          <w:lang w:eastAsia="en-IE"/>
        </w:rPr>
      </w:pPr>
      <w:r w:rsidRPr="00E236A6">
        <w:rPr>
          <w:rFonts w:ascii="Calibri" w:hAnsi="Calibri"/>
          <w:lang w:eastAsia="en-IE"/>
        </w:rPr>
        <w:t>Safe Internet - </w:t>
      </w:r>
      <w:hyperlink w:history="1" r:id="rId18">
        <w:r w:rsidRPr="00E236A6">
          <w:rPr>
            <w:rFonts w:ascii="Calibri" w:hAnsi="Calibri"/>
            <w:lang w:eastAsia="en-IE"/>
          </w:rPr>
          <w:t>http://www.saferinternet.org</w:t>
        </w:r>
      </w:hyperlink>
      <w:r w:rsidRPr="00E236A6">
        <w:rPr>
          <w:rFonts w:ascii="Calibri" w:hAnsi="Calibri"/>
        </w:rPr>
        <w:t xml:space="preserve"> </w:t>
      </w:r>
    </w:p>
    <w:p w:rsidRPr="00E236A6" w:rsidR="00001165" w:rsidP="00D139A1" w:rsidRDefault="00001165" w14:paraId="74FED181" w14:textId="77777777">
      <w:pPr>
        <w:pStyle w:val="ListParagraph"/>
        <w:numPr>
          <w:ilvl w:val="0"/>
          <w:numId w:val="9"/>
        </w:numPr>
        <w:spacing w:before="100" w:beforeAutospacing="1" w:after="100" w:afterAutospacing="1"/>
        <w:textAlignment w:val="center"/>
        <w:rPr>
          <w:rFonts w:ascii="Calibri" w:hAnsi="Calibri"/>
          <w:lang w:eastAsia="en-IE"/>
        </w:rPr>
      </w:pPr>
      <w:r w:rsidRPr="00E236A6">
        <w:rPr>
          <w:rFonts w:ascii="Calibri" w:hAnsi="Calibri"/>
          <w:lang w:eastAsia="en-IE"/>
        </w:rPr>
        <w:t>The following guides/manuals are available in school:</w:t>
      </w:r>
      <w:r w:rsidRPr="00E236A6">
        <w:rPr>
          <w:rFonts w:ascii="Calibri" w:hAnsi="Calibri"/>
          <w:lang w:eastAsia="en-IE"/>
        </w:rPr>
        <w:br/>
      </w:r>
      <w:r w:rsidRPr="00E236A6">
        <w:rPr>
          <w:rFonts w:ascii="Calibri" w:hAnsi="Calibri"/>
          <w:u w:val="single"/>
          <w:lang w:eastAsia="en-IE"/>
        </w:rPr>
        <w:t>Be Wise on the Net …Information and Advice for Schools</w:t>
      </w:r>
      <w:r w:rsidRPr="00E236A6">
        <w:rPr>
          <w:rFonts w:ascii="Calibri" w:hAnsi="Calibri"/>
          <w:lang w:eastAsia="en-IE"/>
        </w:rPr>
        <w:t> NCTE</w:t>
      </w:r>
      <w:r w:rsidRPr="00E236A6">
        <w:rPr>
          <w:rFonts w:ascii="Calibri" w:hAnsi="Calibri"/>
          <w:lang w:eastAsia="en-IE"/>
        </w:rPr>
        <w:br/>
      </w:r>
      <w:r w:rsidRPr="00E236A6">
        <w:rPr>
          <w:rFonts w:ascii="Calibri" w:hAnsi="Calibri"/>
          <w:u w:val="single"/>
          <w:lang w:eastAsia="en-IE"/>
        </w:rPr>
        <w:t>Internet Safety Awareness Education Programme Teachers’ Handbook</w:t>
      </w:r>
      <w:r w:rsidRPr="00E236A6">
        <w:rPr>
          <w:rFonts w:ascii="Calibri" w:hAnsi="Calibri"/>
          <w:lang w:eastAsia="en-IE"/>
        </w:rPr>
        <w:t> SAFT Project (NCTE)</w:t>
      </w:r>
    </w:p>
    <w:p w:rsidR="00001165" w:rsidP="00001165" w:rsidRDefault="00001165" w14:paraId="6EB84882" w14:textId="77777777">
      <w:pPr>
        <w:rPr>
          <w:color w:val="4472C4" w:themeColor="accent1"/>
          <w:sz w:val="24"/>
          <w:lang w:eastAsia="en-IE"/>
        </w:rPr>
      </w:pPr>
    </w:p>
    <w:p w:rsidR="00001165" w:rsidP="00001165" w:rsidRDefault="00001165" w14:paraId="2EC28CCD" w14:textId="77777777">
      <w:pPr>
        <w:rPr>
          <w:color w:val="4472C4" w:themeColor="accent1"/>
          <w:sz w:val="24"/>
          <w:lang w:eastAsia="en-IE"/>
        </w:rPr>
      </w:pPr>
    </w:p>
    <w:p w:rsidR="00001165" w:rsidP="00001165" w:rsidRDefault="00001165" w14:paraId="78A06BC3" w14:textId="77777777">
      <w:pPr>
        <w:rPr>
          <w:color w:val="4472C4" w:themeColor="accent1"/>
          <w:sz w:val="24"/>
          <w:lang w:eastAsia="en-IE"/>
        </w:rPr>
      </w:pPr>
    </w:p>
    <w:p w:rsidRPr="00434519" w:rsidR="00001165" w:rsidP="00001165" w:rsidRDefault="00001165" w14:paraId="3D530922" w14:textId="77777777">
      <w:pPr>
        <w:rPr>
          <w:color w:val="4472C4" w:themeColor="accent1"/>
          <w:sz w:val="24"/>
          <w:lang w:eastAsia="en-IE"/>
        </w:rPr>
      </w:pPr>
      <w:r w:rsidRPr="00434519">
        <w:rPr>
          <w:color w:val="4472C4" w:themeColor="accent1"/>
          <w:sz w:val="24"/>
          <w:lang w:eastAsia="en-IE"/>
        </w:rPr>
        <w:lastRenderedPageBreak/>
        <w:t>Sanctions</w:t>
      </w:r>
    </w:p>
    <w:p w:rsidR="00001165" w:rsidP="00D139A1" w:rsidRDefault="00001165" w14:paraId="35922968" w14:textId="77777777">
      <w:pPr>
        <w:pStyle w:val="ListParagraph"/>
        <w:numPr>
          <w:ilvl w:val="0"/>
          <w:numId w:val="10"/>
        </w:numPr>
        <w:autoSpaceDE w:val="0"/>
        <w:autoSpaceDN w:val="0"/>
        <w:adjustRightInd w:val="0"/>
        <w:spacing w:after="0"/>
        <w:rPr>
          <w:rFonts w:ascii="Calibri" w:hAnsi="Calibri"/>
          <w:lang w:eastAsia="en-IE"/>
        </w:rPr>
      </w:pPr>
      <w:r w:rsidRPr="00E236A6">
        <w:rPr>
          <w:rFonts w:ascii="Calibri" w:hAnsi="Calibri" w:cs="Arial"/>
        </w:rPr>
        <w:t>Failure to comply with the policy and procedures outlined in this document</w:t>
      </w:r>
      <w:r w:rsidRPr="00E236A6">
        <w:rPr>
          <w:rFonts w:ascii="Calibri" w:hAnsi="Calibri"/>
        </w:rPr>
        <w:t xml:space="preserve"> </w:t>
      </w:r>
      <w:r w:rsidRPr="00E236A6">
        <w:rPr>
          <w:rFonts w:ascii="Calibri" w:hAnsi="Calibri" w:cs="Arial"/>
        </w:rPr>
        <w:t xml:space="preserve">may result </w:t>
      </w:r>
      <w:r w:rsidRPr="00E236A6">
        <w:rPr>
          <w:rFonts w:ascii="Calibri" w:hAnsi="Calibri"/>
          <w:lang w:eastAsia="en-IE"/>
        </w:rPr>
        <w:t xml:space="preserve">in disciplinary action according to the School's Code of Conduct, and/or the school's Anti Bullying Policy and/or the school's Child Protection Policy. The Code of Good Behaviour includes written warnings, notification to parents, withdrawal of access privileges and, in extreme cases, </w:t>
      </w:r>
      <w:r>
        <w:rPr>
          <w:rFonts w:ascii="Calibri" w:hAnsi="Calibri"/>
          <w:lang w:eastAsia="en-IE"/>
        </w:rPr>
        <w:t>suspension or expulsion.</w:t>
      </w:r>
    </w:p>
    <w:p w:rsidRPr="00E236A6" w:rsidR="00001165" w:rsidP="00D139A1" w:rsidRDefault="00001165" w14:paraId="434B3C45" w14:textId="77777777">
      <w:pPr>
        <w:pStyle w:val="ListParagraph"/>
        <w:numPr>
          <w:ilvl w:val="0"/>
          <w:numId w:val="10"/>
        </w:numPr>
        <w:autoSpaceDE w:val="0"/>
        <w:autoSpaceDN w:val="0"/>
        <w:adjustRightInd w:val="0"/>
        <w:spacing w:after="0"/>
        <w:rPr>
          <w:rFonts w:ascii="Calibri" w:hAnsi="Calibri"/>
          <w:lang w:eastAsia="en-IE"/>
        </w:rPr>
      </w:pPr>
      <w:r w:rsidRPr="00E236A6">
        <w:rPr>
          <w:rFonts w:ascii="Calibri" w:hAnsi="Calibri"/>
          <w:lang w:eastAsia="en-IE"/>
        </w:rPr>
        <w:t>Please refer to School's above polices for further information.</w:t>
      </w:r>
      <w:r w:rsidRPr="00E236A6">
        <w:rPr>
          <w:rFonts w:ascii="Calibri" w:hAnsi="Calibri"/>
          <w:lang w:eastAsia="en-IE"/>
        </w:rPr>
        <w:br/>
      </w:r>
      <w:r w:rsidRPr="00E236A6">
        <w:rPr>
          <w:rFonts w:ascii="Calibri" w:hAnsi="Calibri"/>
          <w:lang w:eastAsia="en-IE"/>
        </w:rPr>
        <w:t>The school also reserves the right to report any illegal activities to the appropriate authorities. </w:t>
      </w:r>
    </w:p>
    <w:p w:rsidR="00001165" w:rsidP="00001165" w:rsidRDefault="00001165" w14:paraId="3853F377" w14:textId="77777777">
      <w:pPr>
        <w:rPr>
          <w:color w:val="4472C4" w:themeColor="accent1"/>
          <w:sz w:val="24"/>
        </w:rPr>
      </w:pPr>
    </w:p>
    <w:p w:rsidRPr="00267694" w:rsidR="00001165" w:rsidP="00001165" w:rsidRDefault="00001165" w14:paraId="07AFF240" w14:textId="77777777">
      <w:r w:rsidRPr="00434519">
        <w:rPr>
          <w:color w:val="4472C4" w:themeColor="accent1"/>
          <w:sz w:val="24"/>
        </w:rPr>
        <w:t xml:space="preserve">Staff use of the Internet </w:t>
      </w:r>
    </w:p>
    <w:p w:rsidRPr="00434519" w:rsidR="00001165" w:rsidP="00001165" w:rsidRDefault="00001165" w14:paraId="03ED48CF" w14:textId="0824FBFD">
      <w:pPr>
        <w:autoSpaceDE w:val="0"/>
        <w:autoSpaceDN w:val="0"/>
        <w:adjustRightInd w:val="0"/>
        <w:ind w:left="180"/>
        <w:rPr>
          <w:rFonts w:ascii="Calibri" w:hAnsi="Calibri" w:cs="Arial"/>
        </w:rPr>
      </w:pPr>
      <w:r w:rsidRPr="7E4A1049" w:rsidR="00001165">
        <w:rPr>
          <w:rFonts w:ascii="Calibri" w:hAnsi="Calibri" w:cs="Arial"/>
        </w:rPr>
        <w:t xml:space="preserve">As employees of </w:t>
      </w:r>
      <w:r w:rsidRPr="7E4A1049" w:rsidR="00001165">
        <w:rPr>
          <w:rFonts w:ascii="Calibri" w:hAnsi="Calibri" w:cs="Arial"/>
        </w:rPr>
        <w:t>Kildare Town</w:t>
      </w:r>
      <w:r w:rsidRPr="7E4A1049" w:rsidR="00001165">
        <w:rPr>
          <w:rFonts w:ascii="Calibri" w:hAnsi="Calibri" w:cs="Arial"/>
        </w:rPr>
        <w:t xml:space="preserve"> Educate Together, all staff at </w:t>
      </w:r>
      <w:r w:rsidRPr="7E4A1049" w:rsidR="00001165">
        <w:rPr>
          <w:rFonts w:ascii="Calibri" w:hAnsi="Calibri" w:cs="Arial"/>
        </w:rPr>
        <w:t>Kildare Town</w:t>
      </w:r>
      <w:r w:rsidRPr="7E4A1049" w:rsidR="00001165">
        <w:rPr>
          <w:rFonts w:ascii="Calibri" w:hAnsi="Calibri" w:cs="Arial"/>
        </w:rPr>
        <w:t xml:space="preserve"> Educate Together are expected to familiarise themselves with and adhere to this AUP, which is available on </w:t>
      </w:r>
      <w:r w:rsidRPr="7E4A1049" w:rsidR="44DDE111">
        <w:rPr>
          <w:rFonts w:ascii="Calibri" w:hAnsi="Calibri" w:cs="Arial"/>
        </w:rPr>
        <w:t>Staff Teams</w:t>
      </w:r>
      <w:r w:rsidRPr="7E4A1049" w:rsidR="00001165">
        <w:rPr>
          <w:rFonts w:ascii="Calibri" w:hAnsi="Calibri" w:cs="Arial"/>
        </w:rPr>
        <w:t xml:space="preserve"> and in the maste</w:t>
      </w:r>
      <w:r w:rsidRPr="7E4A1049" w:rsidR="00001165">
        <w:rPr>
          <w:rFonts w:ascii="Calibri" w:hAnsi="Calibri" w:cs="Arial"/>
        </w:rPr>
        <w:t>r policy folder in the office</w:t>
      </w:r>
      <w:r w:rsidRPr="7E4A1049" w:rsidR="00001165">
        <w:rPr>
          <w:rFonts w:ascii="Calibri" w:hAnsi="Calibri" w:cs="Arial"/>
        </w:rPr>
        <w:t>.</w:t>
      </w:r>
    </w:p>
    <w:p w:rsidRPr="00434519" w:rsidR="00001165" w:rsidP="00001165" w:rsidRDefault="00001165" w14:paraId="410EF295" w14:textId="77777777">
      <w:pPr>
        <w:rPr>
          <w:color w:val="4472C4" w:themeColor="accent1"/>
          <w:sz w:val="24"/>
        </w:rPr>
      </w:pPr>
      <w:r w:rsidRPr="00434519">
        <w:rPr>
          <w:color w:val="4472C4" w:themeColor="accent1"/>
          <w:sz w:val="24"/>
        </w:rPr>
        <w:t xml:space="preserve">Organisation and Management of Internet use </w:t>
      </w:r>
    </w:p>
    <w:p w:rsidRPr="00267694" w:rsidR="00001165" w:rsidP="00D139A1" w:rsidRDefault="00001165" w14:paraId="757D1F9C"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members are encouraged to use resources available on the internet in their teaching and learning activities. </w:t>
      </w:r>
    </w:p>
    <w:p w:rsidRPr="00267694" w:rsidR="00001165" w:rsidP="00D139A1" w:rsidRDefault="00001165" w14:paraId="5C328993"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will ensure, to the best of their ability, that students are not exposed to </w:t>
      </w:r>
      <w:r w:rsidRPr="00267694">
        <w:rPr>
          <w:rFonts w:ascii="Calibri" w:hAnsi="Calibri" w:cs="Arial"/>
        </w:rPr>
        <w:t xml:space="preserve">obscene, illegal, hateful or otherwise objectionable materials via their teaching computer, IWB or projectors. </w:t>
      </w:r>
    </w:p>
    <w:p w:rsidRPr="00267694" w:rsidR="00001165" w:rsidP="00D139A1" w:rsidRDefault="00001165" w14:paraId="19D4A771"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Staff will select and preview sites which will support pupils’ learning before lessons are taught.</w:t>
      </w:r>
    </w:p>
    <w:p w:rsidRPr="00267694" w:rsidR="00001165" w:rsidP="00D139A1" w:rsidRDefault="00001165" w14:paraId="0E286821" w14:textId="77777777">
      <w:pPr>
        <w:pStyle w:val="ListParagraph"/>
        <w:numPr>
          <w:ilvl w:val="0"/>
          <w:numId w:val="10"/>
        </w:numPr>
        <w:spacing w:after="0"/>
        <w:rPr>
          <w:rFonts w:ascii="Calibri" w:hAnsi="Calibri"/>
        </w:rPr>
      </w:pPr>
      <w:r w:rsidRPr="00267694">
        <w:rPr>
          <w:rFonts w:ascii="Calibri" w:hAnsi="Calibri"/>
        </w:rPr>
        <w:t xml:space="preserve">Staff intending to use search engines with students will have performed the search themselves and opened any links they intend to use prior to accessing them with the children to evaluate their suitability. </w:t>
      </w:r>
    </w:p>
    <w:p w:rsidRPr="00267694" w:rsidR="00001165" w:rsidP="00D139A1" w:rsidRDefault="00001165" w14:paraId="3F2F77CE"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may give students details of suitable sites to extend their learning at home as appropriate.  </w:t>
      </w:r>
    </w:p>
    <w:p w:rsidRPr="00267694" w:rsidR="00001165" w:rsidP="00D139A1" w:rsidRDefault="00001165" w14:paraId="1B13EE0F"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are aware that up-loading and downloading of non-approved software is not permitted. </w:t>
      </w:r>
    </w:p>
    <w:p w:rsidRPr="00267694" w:rsidR="00001165" w:rsidP="00D139A1" w:rsidRDefault="00001165" w14:paraId="66A06F38"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must comply with copyright, libel, fraud, discrimination and obscenity laws. </w:t>
      </w:r>
    </w:p>
    <w:p w:rsidRPr="00267694" w:rsidR="00001165" w:rsidP="00D139A1" w:rsidRDefault="00001165" w14:paraId="33D792E8"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or student complaints on the use or misuse of the internet will be brought to the attention of the principal. </w:t>
      </w:r>
    </w:p>
    <w:p w:rsidRPr="00267694" w:rsidR="00001165" w:rsidP="00D139A1" w:rsidRDefault="00001165" w14:paraId="702BA6C5" w14:textId="77777777">
      <w:pPr>
        <w:pStyle w:val="ListParagraph"/>
        <w:numPr>
          <w:ilvl w:val="0"/>
          <w:numId w:val="10"/>
        </w:numPr>
        <w:autoSpaceDE w:val="0"/>
        <w:autoSpaceDN w:val="0"/>
        <w:adjustRightInd w:val="0"/>
        <w:spacing w:after="0"/>
        <w:rPr>
          <w:rFonts w:ascii="Calibri" w:hAnsi="Calibri"/>
        </w:rPr>
      </w:pPr>
      <w:r w:rsidRPr="00267694">
        <w:rPr>
          <w:rFonts w:ascii="Calibri" w:hAnsi="Calibri"/>
        </w:rPr>
        <w:t xml:space="preserve">Staff will be aware of issues in relation to safety on the net. The following websites are useful in this regard. </w:t>
      </w:r>
    </w:p>
    <w:p w:rsidRPr="00267694" w:rsidR="00001165" w:rsidP="00D139A1" w:rsidRDefault="00001165" w14:paraId="55A9C143" w14:textId="77777777">
      <w:pPr>
        <w:pStyle w:val="ListParagraph"/>
        <w:numPr>
          <w:ilvl w:val="0"/>
          <w:numId w:val="10"/>
        </w:numPr>
        <w:autoSpaceDE w:val="0"/>
        <w:autoSpaceDN w:val="0"/>
        <w:adjustRightInd w:val="0"/>
        <w:spacing w:after="0"/>
        <w:rPr>
          <w:rFonts w:ascii="Calibri" w:hAnsi="Calibri"/>
          <w:u w:val="single"/>
        </w:rPr>
      </w:pPr>
      <w:r w:rsidRPr="00267694">
        <w:rPr>
          <w:rFonts w:ascii="Calibri" w:hAnsi="Calibri"/>
          <w:u w:val="single"/>
        </w:rPr>
        <w:t xml:space="preserve">www.safeinternet.org </w:t>
      </w:r>
    </w:p>
    <w:p w:rsidRPr="00267694" w:rsidR="00001165" w:rsidP="00D139A1" w:rsidRDefault="00001165" w14:paraId="6C67FE2E" w14:textId="77777777">
      <w:pPr>
        <w:pStyle w:val="ListParagraph"/>
        <w:numPr>
          <w:ilvl w:val="0"/>
          <w:numId w:val="10"/>
        </w:numPr>
        <w:autoSpaceDE w:val="0"/>
        <w:autoSpaceDN w:val="0"/>
        <w:adjustRightInd w:val="0"/>
        <w:spacing w:after="0"/>
        <w:rPr>
          <w:rFonts w:ascii="Calibri" w:hAnsi="Calibri"/>
          <w:u w:val="single"/>
        </w:rPr>
      </w:pPr>
      <w:r w:rsidRPr="00267694">
        <w:rPr>
          <w:rFonts w:ascii="Calibri" w:hAnsi="Calibri"/>
          <w:u w:val="single"/>
        </w:rPr>
        <w:t xml:space="preserve">www.ncte.ie/internetsafety </w:t>
      </w:r>
    </w:p>
    <w:p w:rsidRPr="00267694" w:rsidR="00001165" w:rsidP="00D139A1" w:rsidRDefault="00001165" w14:paraId="6C8F188E" w14:textId="77777777">
      <w:pPr>
        <w:pStyle w:val="ListParagraph"/>
        <w:numPr>
          <w:ilvl w:val="0"/>
          <w:numId w:val="10"/>
        </w:numPr>
        <w:autoSpaceDE w:val="0"/>
        <w:autoSpaceDN w:val="0"/>
        <w:adjustRightInd w:val="0"/>
        <w:spacing w:after="0"/>
        <w:rPr>
          <w:rFonts w:ascii="Calibri" w:hAnsi="Calibri"/>
          <w:u w:val="single"/>
        </w:rPr>
      </w:pPr>
      <w:hyperlink w:history="1" r:id="rId19">
        <w:r w:rsidRPr="00267694">
          <w:rPr>
            <w:rStyle w:val="Hyperlink"/>
            <w:rFonts w:ascii="Calibri" w:hAnsi="Calibri"/>
            <w:lang w:eastAsia="en-IE"/>
          </w:rPr>
          <w:t>www.webwise.ie</w:t>
        </w:r>
      </w:hyperlink>
      <w:r w:rsidRPr="00267694">
        <w:rPr>
          <w:rFonts w:ascii="Calibri" w:hAnsi="Calibri"/>
          <w:u w:val="single"/>
          <w:lang w:eastAsia="en-IE"/>
        </w:rPr>
        <w:t xml:space="preserve"> </w:t>
      </w:r>
    </w:p>
    <w:p w:rsidRPr="00267694" w:rsidR="00001165" w:rsidP="00D139A1" w:rsidRDefault="00001165" w14:paraId="48ADE484" w14:textId="77777777">
      <w:pPr>
        <w:pStyle w:val="ListParagraph"/>
        <w:numPr>
          <w:ilvl w:val="0"/>
          <w:numId w:val="10"/>
        </w:numPr>
        <w:autoSpaceDE w:val="0"/>
        <w:autoSpaceDN w:val="0"/>
        <w:adjustRightInd w:val="0"/>
        <w:spacing w:after="0"/>
        <w:rPr>
          <w:rFonts w:ascii="Calibri" w:hAnsi="Calibri"/>
          <w:u w:val="single"/>
        </w:rPr>
      </w:pPr>
      <w:r w:rsidRPr="00267694">
        <w:rPr>
          <w:rFonts w:ascii="Calibri" w:hAnsi="Calibri"/>
          <w:u w:val="single"/>
          <w:lang w:eastAsia="en-IE"/>
        </w:rPr>
        <w:t>www.</w:t>
      </w:r>
      <w:hyperlink w:history="1" r:id="rId20">
        <w:r w:rsidRPr="00267694">
          <w:rPr>
            <w:rFonts w:ascii="Calibri" w:hAnsi="Calibri"/>
            <w:u w:val="single"/>
            <w:lang w:eastAsia="en-IE"/>
          </w:rPr>
          <w:t>makeitsecure.ie</w:t>
        </w:r>
      </w:hyperlink>
      <w:r w:rsidRPr="00267694">
        <w:rPr>
          <w:rFonts w:ascii="Calibri" w:hAnsi="Calibri"/>
          <w:u w:val="single"/>
        </w:rPr>
        <w:t xml:space="preserve"> </w:t>
      </w:r>
    </w:p>
    <w:p w:rsidRPr="00D234DB" w:rsidR="00001165" w:rsidP="00D139A1" w:rsidRDefault="00001165" w14:paraId="52246934" w14:textId="77777777">
      <w:pPr>
        <w:pStyle w:val="ListParagraph"/>
        <w:numPr>
          <w:ilvl w:val="0"/>
          <w:numId w:val="10"/>
        </w:numPr>
        <w:autoSpaceDE w:val="0"/>
        <w:autoSpaceDN w:val="0"/>
        <w:adjustRightInd w:val="0"/>
        <w:spacing w:after="0"/>
        <w:rPr>
          <w:rStyle w:val="Hyperlink"/>
          <w:rFonts w:ascii="Calibri" w:hAnsi="Calibri"/>
        </w:rPr>
      </w:pPr>
      <w:hyperlink w:history="1" r:id="rId21">
        <w:r w:rsidRPr="00B62EA4">
          <w:rPr>
            <w:rStyle w:val="Hyperlink"/>
            <w:rFonts w:ascii="Calibri" w:hAnsi="Calibri"/>
            <w:shd w:val="clear" w:color="auto" w:fill="FFFFFF"/>
          </w:rPr>
          <w:t>www.kidsmart.org.uk</w:t>
        </w:r>
      </w:hyperlink>
    </w:p>
    <w:p w:rsidRPr="00D234DB" w:rsidR="00001165" w:rsidP="00001165" w:rsidRDefault="00001165" w14:paraId="59E4D425" w14:textId="77777777">
      <w:pPr>
        <w:pStyle w:val="ListParagraph"/>
        <w:autoSpaceDE w:val="0"/>
        <w:autoSpaceDN w:val="0"/>
        <w:adjustRightInd w:val="0"/>
        <w:spacing w:after="0"/>
        <w:ind w:left="360"/>
        <w:rPr>
          <w:rFonts w:ascii="Calibri" w:hAnsi="Calibri"/>
          <w:u w:val="single"/>
        </w:rPr>
      </w:pPr>
    </w:p>
    <w:p w:rsidRPr="00434519" w:rsidR="00001165" w:rsidP="00001165" w:rsidRDefault="00001165" w14:paraId="3AAB6AA1" w14:textId="77777777">
      <w:pPr>
        <w:rPr>
          <w:rFonts w:ascii="Calibri" w:hAnsi="Calibri"/>
          <w:color w:val="4472C4" w:themeColor="accent1"/>
          <w:sz w:val="24"/>
        </w:rPr>
      </w:pPr>
      <w:r w:rsidRPr="00434519">
        <w:rPr>
          <w:color w:val="4472C4" w:themeColor="accent1"/>
          <w:sz w:val="24"/>
        </w:rPr>
        <w:t>Email</w:t>
      </w:r>
    </w:p>
    <w:p w:rsidRPr="0019525C" w:rsidR="00001165" w:rsidP="00D139A1" w:rsidRDefault="00001165" w14:paraId="5D267E80" w14:textId="77777777">
      <w:pPr>
        <w:pStyle w:val="ListParagraph"/>
        <w:numPr>
          <w:ilvl w:val="0"/>
          <w:numId w:val="11"/>
        </w:numPr>
        <w:autoSpaceDE w:val="0"/>
        <w:autoSpaceDN w:val="0"/>
        <w:adjustRightInd w:val="0"/>
        <w:spacing w:after="0"/>
        <w:rPr>
          <w:rFonts w:ascii="Calibri" w:hAnsi="Calibri"/>
        </w:rPr>
      </w:pPr>
      <w:r w:rsidRPr="0019525C">
        <w:rPr>
          <w:rFonts w:ascii="Calibri" w:hAnsi="Calibri" w:cs="Arial"/>
        </w:rPr>
        <w:t xml:space="preserve">Staff email accounts are provided to staff for use relating to school business. </w:t>
      </w:r>
    </w:p>
    <w:p w:rsidRPr="0019525C" w:rsidR="00001165" w:rsidP="00D139A1" w:rsidRDefault="00001165" w14:paraId="28CFD070" w14:textId="77777777">
      <w:pPr>
        <w:pStyle w:val="ListParagraph"/>
        <w:numPr>
          <w:ilvl w:val="0"/>
          <w:numId w:val="11"/>
        </w:numPr>
        <w:autoSpaceDE w:val="0"/>
        <w:autoSpaceDN w:val="0"/>
        <w:adjustRightInd w:val="0"/>
        <w:spacing w:after="0"/>
        <w:rPr>
          <w:rFonts w:ascii="Calibri" w:hAnsi="Calibri"/>
        </w:rPr>
      </w:pPr>
      <w:r w:rsidRPr="0019525C">
        <w:rPr>
          <w:rFonts w:ascii="Calibri" w:hAnsi="Calibri" w:cs="Arial"/>
        </w:rPr>
        <w:t xml:space="preserve">Staff email accounts should never be used to store or distribute unsavoury materials or to send or forward games or jokes.  </w:t>
      </w:r>
    </w:p>
    <w:p w:rsidRPr="0019525C" w:rsidR="00001165" w:rsidP="00D139A1" w:rsidRDefault="00001165" w14:paraId="477C2DA8" w14:textId="77777777">
      <w:pPr>
        <w:pStyle w:val="ListParagraph"/>
        <w:numPr>
          <w:ilvl w:val="0"/>
          <w:numId w:val="11"/>
        </w:numPr>
        <w:autoSpaceDE w:val="0"/>
        <w:autoSpaceDN w:val="0"/>
        <w:adjustRightInd w:val="0"/>
        <w:spacing w:after="0"/>
        <w:rPr>
          <w:rFonts w:ascii="Calibri" w:hAnsi="Calibri"/>
        </w:rPr>
      </w:pPr>
      <w:r w:rsidRPr="0019525C">
        <w:rPr>
          <w:rFonts w:ascii="Calibri" w:hAnsi="Calibri" w:cs="Arial"/>
        </w:rPr>
        <w:lastRenderedPageBreak/>
        <w:t xml:space="preserve">Staff’s occasional and reasonable personal use of email is permitted </w:t>
      </w:r>
      <w:proofErr w:type="gramStart"/>
      <w:r w:rsidRPr="0019525C">
        <w:rPr>
          <w:rFonts w:ascii="Calibri" w:hAnsi="Calibri" w:cs="Arial"/>
        </w:rPr>
        <w:t>provided that</w:t>
      </w:r>
      <w:proofErr w:type="gramEnd"/>
      <w:r w:rsidRPr="0019525C">
        <w:rPr>
          <w:rFonts w:ascii="Calibri" w:hAnsi="Calibri" w:cs="Arial"/>
        </w:rPr>
        <w:t xml:space="preserve"> this does not interfere with the performance, work duties and responsibilities at Kildare Town Educate Together and does not in any way embarrass Kildare Town Educate Together and otherwise, complies with this policy.  </w:t>
      </w:r>
    </w:p>
    <w:p w:rsidRPr="0019525C" w:rsidR="00001165" w:rsidP="00D139A1" w:rsidRDefault="00001165" w14:paraId="01F05F20" w14:textId="4128366A">
      <w:pPr>
        <w:pStyle w:val="ListParagraph"/>
        <w:numPr>
          <w:ilvl w:val="0"/>
          <w:numId w:val="11"/>
        </w:numPr>
        <w:autoSpaceDE w:val="0"/>
        <w:autoSpaceDN w:val="0"/>
        <w:adjustRightInd w:val="0"/>
        <w:spacing w:after="0"/>
        <w:rPr>
          <w:rFonts w:ascii="Calibri" w:hAnsi="Calibri" w:cs="Arial"/>
        </w:rPr>
      </w:pPr>
      <w:r w:rsidRPr="7E4A1049" w:rsidR="00001165">
        <w:rPr>
          <w:rFonts w:ascii="Calibri" w:hAnsi="Calibri" w:cs="Arial"/>
        </w:rPr>
        <w:t xml:space="preserve">References to any member of the school community made via electronic means should be made in a strictly professional and </w:t>
      </w:r>
      <w:r w:rsidRPr="7E4A1049" w:rsidR="1767B94C">
        <w:rPr>
          <w:rFonts w:ascii="Calibri" w:hAnsi="Calibri" w:cs="Arial"/>
        </w:rPr>
        <w:t>business-like</w:t>
      </w:r>
      <w:r w:rsidRPr="7E4A1049" w:rsidR="00001165">
        <w:rPr>
          <w:rFonts w:ascii="Calibri" w:hAnsi="Calibri" w:cs="Arial"/>
        </w:rPr>
        <w:t xml:space="preserve"> manner. </w:t>
      </w:r>
    </w:p>
    <w:p w:rsidRPr="0019525C" w:rsidR="00001165" w:rsidP="00D139A1" w:rsidRDefault="00001165" w14:paraId="7D7E00F9" w14:textId="4C23EB9E">
      <w:pPr>
        <w:pStyle w:val="ListParagraph"/>
        <w:numPr>
          <w:ilvl w:val="0"/>
          <w:numId w:val="11"/>
        </w:numPr>
        <w:autoSpaceDE w:val="0"/>
        <w:autoSpaceDN w:val="0"/>
        <w:adjustRightInd w:val="0"/>
        <w:spacing w:after="0"/>
        <w:rPr>
          <w:rFonts w:ascii="Calibri" w:hAnsi="Calibri" w:cs="Arial"/>
        </w:rPr>
      </w:pPr>
      <w:r w:rsidRPr="7E4A1049" w:rsidR="00001165">
        <w:rPr>
          <w:rFonts w:ascii="Calibri" w:hAnsi="Calibri" w:cs="Arial"/>
        </w:rPr>
        <w:t xml:space="preserve">References to any child, past or present, via electronic means, should be made in a strictly professional and </w:t>
      </w:r>
      <w:r w:rsidRPr="7E4A1049" w:rsidR="783E4C83">
        <w:rPr>
          <w:rFonts w:ascii="Calibri" w:hAnsi="Calibri" w:cs="Arial"/>
        </w:rPr>
        <w:t>business-like</w:t>
      </w:r>
      <w:r w:rsidRPr="7E4A1049" w:rsidR="00001165">
        <w:rPr>
          <w:rFonts w:ascii="Calibri" w:hAnsi="Calibri" w:cs="Arial"/>
        </w:rPr>
        <w:t xml:space="preserve"> manner and use the </w:t>
      </w:r>
      <w:r w:rsidRPr="7E4A1049" w:rsidR="51F5F23E">
        <w:rPr>
          <w:rFonts w:ascii="Calibri" w:hAnsi="Calibri" w:cs="Arial"/>
        </w:rPr>
        <w:t>student's</w:t>
      </w:r>
      <w:r w:rsidRPr="7E4A1049" w:rsidR="00001165">
        <w:rPr>
          <w:rFonts w:ascii="Calibri" w:hAnsi="Calibri" w:cs="Arial"/>
        </w:rPr>
        <w:t xml:space="preserve"> initials. </w:t>
      </w:r>
    </w:p>
    <w:p w:rsidRPr="0019525C" w:rsidR="00001165" w:rsidP="00D139A1" w:rsidRDefault="00001165" w14:paraId="65F8530F" w14:textId="77777777">
      <w:pPr>
        <w:pStyle w:val="ListParagraph"/>
        <w:numPr>
          <w:ilvl w:val="0"/>
          <w:numId w:val="11"/>
        </w:numPr>
        <w:autoSpaceDE w:val="0"/>
        <w:autoSpaceDN w:val="0"/>
        <w:adjustRightInd w:val="0"/>
        <w:spacing w:after="0"/>
        <w:rPr>
          <w:rFonts w:ascii="Calibri" w:hAnsi="Calibri" w:cs="Arial"/>
        </w:rPr>
      </w:pPr>
      <w:r w:rsidRPr="0019525C">
        <w:rPr>
          <w:rFonts w:ascii="Calibri" w:hAnsi="Calibri" w:cs="Arial"/>
        </w:rPr>
        <w:t xml:space="preserve">Staff emails will be disabled within a month of staff leaving the school. </w:t>
      </w:r>
    </w:p>
    <w:p w:rsidRPr="00267694" w:rsidR="00001165" w:rsidP="00001165" w:rsidRDefault="00001165" w14:paraId="029747EF" w14:textId="77777777">
      <w:pPr>
        <w:ind w:left="180"/>
        <w:rPr>
          <w:rFonts w:ascii="Calibri" w:hAnsi="Calibri"/>
          <w:u w:val="single"/>
        </w:rPr>
      </w:pPr>
    </w:p>
    <w:p w:rsidRPr="00434519" w:rsidR="00001165" w:rsidP="00001165" w:rsidRDefault="00001165" w14:paraId="00AF5B5E" w14:textId="77777777">
      <w:pPr>
        <w:rPr>
          <w:color w:val="4472C4" w:themeColor="accent1"/>
          <w:sz w:val="24"/>
        </w:rPr>
      </w:pPr>
      <w:r w:rsidRPr="00434519">
        <w:rPr>
          <w:color w:val="4472C4" w:themeColor="accent1"/>
          <w:sz w:val="24"/>
        </w:rPr>
        <w:t xml:space="preserve">Social Media </w:t>
      </w:r>
    </w:p>
    <w:p w:rsidRPr="00267694" w:rsidR="00001165" w:rsidP="00D139A1" w:rsidRDefault="00001165" w14:paraId="6250D9D3" w14:textId="0C399D62">
      <w:pPr>
        <w:pStyle w:val="ListParagraph"/>
        <w:numPr>
          <w:ilvl w:val="0"/>
          <w:numId w:val="12"/>
        </w:numPr>
        <w:autoSpaceDE w:val="0"/>
        <w:autoSpaceDN w:val="0"/>
        <w:adjustRightInd w:val="0"/>
        <w:spacing w:after="0"/>
        <w:rPr>
          <w:rFonts w:ascii="Calibri" w:hAnsi="Calibri" w:cs="Arial"/>
        </w:rPr>
      </w:pPr>
      <w:r w:rsidRPr="7E4A1049" w:rsidR="00001165">
        <w:rPr>
          <w:rFonts w:ascii="Calibri" w:hAnsi="Calibri" w:cs="Arial"/>
        </w:rPr>
        <w:t>Kildare Town</w:t>
      </w:r>
      <w:r w:rsidRPr="7E4A1049" w:rsidR="00001165">
        <w:rPr>
          <w:rFonts w:ascii="Calibri" w:hAnsi="Calibri" w:cs="Arial"/>
        </w:rPr>
        <w:t xml:space="preserve"> Educate Together understands that staff may have private social media accounts. However, all staff are expected to use these accounts in a responsible manner, including </w:t>
      </w:r>
      <w:r w:rsidRPr="7E4A1049" w:rsidR="00001165">
        <w:rPr>
          <w:rFonts w:ascii="Calibri" w:hAnsi="Calibri" w:cs="Arial"/>
          <w:b w:val="1"/>
          <w:bCs w:val="1"/>
          <w:i w:val="1"/>
          <w:iCs w:val="1"/>
        </w:rPr>
        <w:t>ensuring adequate privacy settings are employed</w:t>
      </w:r>
      <w:r w:rsidRPr="7E4A1049" w:rsidR="00001165">
        <w:rPr>
          <w:rFonts w:ascii="Calibri" w:hAnsi="Calibri" w:cs="Arial"/>
        </w:rPr>
        <w:t xml:space="preserve">. It is imperative that references to any member of the school community or the school on social networking sites should be made in a strictly professional and </w:t>
      </w:r>
      <w:r w:rsidRPr="7E4A1049" w:rsidR="6D8EAE60">
        <w:rPr>
          <w:rFonts w:ascii="Calibri" w:hAnsi="Calibri" w:cs="Arial"/>
        </w:rPr>
        <w:t>business-like</w:t>
      </w:r>
      <w:r w:rsidRPr="7E4A1049" w:rsidR="00001165">
        <w:rPr>
          <w:rFonts w:ascii="Calibri" w:hAnsi="Calibri" w:cs="Arial"/>
        </w:rPr>
        <w:t xml:space="preserve"> manner.  Staff usage of social media, </w:t>
      </w:r>
      <w:r w:rsidRPr="7E4A1049" w:rsidR="00001165">
        <w:rPr>
          <w:rFonts w:ascii="Calibri" w:hAnsi="Calibri" w:cs="Arial"/>
        </w:rPr>
        <w:t>at all times</w:t>
      </w:r>
      <w:r w:rsidRPr="7E4A1049" w:rsidR="00001165">
        <w:rPr>
          <w:rFonts w:ascii="Calibri" w:hAnsi="Calibri" w:cs="Arial"/>
        </w:rPr>
        <w:t xml:space="preserve">, must protect the reputation of </w:t>
      </w:r>
      <w:r w:rsidRPr="7E4A1049" w:rsidR="00001165">
        <w:rPr>
          <w:rFonts w:ascii="Calibri" w:hAnsi="Calibri" w:cs="Arial"/>
        </w:rPr>
        <w:t>Kildare Town</w:t>
      </w:r>
      <w:r w:rsidRPr="7E4A1049" w:rsidR="00001165">
        <w:rPr>
          <w:rFonts w:ascii="Calibri" w:hAnsi="Calibri" w:cs="Arial"/>
        </w:rPr>
        <w:t xml:space="preserve"> Educate Together and its community. </w:t>
      </w:r>
    </w:p>
    <w:p w:rsidR="00001165" w:rsidP="00D139A1" w:rsidRDefault="00001165" w14:paraId="52C158B9" w14:textId="77777777">
      <w:pPr>
        <w:pStyle w:val="ListParagraph"/>
        <w:numPr>
          <w:ilvl w:val="0"/>
          <w:numId w:val="12"/>
        </w:numPr>
        <w:autoSpaceDE w:val="0"/>
        <w:autoSpaceDN w:val="0"/>
        <w:adjustRightInd w:val="0"/>
        <w:spacing w:after="0"/>
        <w:rPr>
          <w:rFonts w:ascii="Calibri" w:hAnsi="Calibri" w:cs="Arial"/>
          <w:b/>
          <w:bCs/>
        </w:rPr>
      </w:pPr>
      <w:r w:rsidRPr="00267694">
        <w:rPr>
          <w:rFonts w:ascii="Calibri" w:hAnsi="Calibri" w:cs="Arial"/>
          <w:b/>
          <w:bCs/>
        </w:rPr>
        <w:t>Staff must NEVER follow or befriend students on media forums such as</w:t>
      </w:r>
      <w:r>
        <w:rPr>
          <w:rFonts w:ascii="Calibri" w:hAnsi="Calibri" w:cs="Arial"/>
          <w:b/>
          <w:bCs/>
        </w:rPr>
        <w:t xml:space="preserve"> </w:t>
      </w:r>
      <w:r w:rsidRPr="00A842FF">
        <w:rPr>
          <w:rFonts w:ascii="Calibri" w:hAnsi="Calibri" w:cs="Arial"/>
          <w:b/>
          <w:bCs/>
        </w:rPr>
        <w:t xml:space="preserve">Twitter or Facebook and will only view students’ profiles in relation to school business. </w:t>
      </w:r>
    </w:p>
    <w:p w:rsidRPr="00A842FF" w:rsidR="00001165" w:rsidP="00D139A1" w:rsidRDefault="00001165" w14:paraId="5E759F93" w14:textId="77777777">
      <w:pPr>
        <w:pStyle w:val="ListParagraph"/>
        <w:numPr>
          <w:ilvl w:val="0"/>
          <w:numId w:val="12"/>
        </w:numPr>
        <w:autoSpaceDE w:val="0"/>
        <w:autoSpaceDN w:val="0"/>
        <w:adjustRightInd w:val="0"/>
        <w:spacing w:after="0"/>
        <w:rPr>
          <w:rFonts w:ascii="Calibri" w:hAnsi="Calibri" w:cs="Arial"/>
          <w:b/>
          <w:bCs/>
        </w:rPr>
      </w:pPr>
      <w:r w:rsidRPr="00A842FF">
        <w:rPr>
          <w:rFonts w:ascii="Calibri" w:hAnsi="Calibri" w:cs="Arial"/>
          <w:b/>
          <w:bCs/>
        </w:rPr>
        <w:t xml:space="preserve">Staff must NEVER follow or befriend parents or guardians in the school (unless they are friends in a personal capacity) on media forums such as </w:t>
      </w:r>
      <w:r>
        <w:rPr>
          <w:rFonts w:ascii="Calibri" w:hAnsi="Calibri" w:cs="Arial"/>
          <w:b/>
          <w:bCs/>
        </w:rPr>
        <w:t>Twitter or Facebook.</w:t>
      </w:r>
    </w:p>
    <w:p w:rsidRPr="00267694" w:rsidR="00001165" w:rsidP="00001165" w:rsidRDefault="00001165" w14:paraId="6177B998" w14:textId="77777777">
      <w:pPr>
        <w:autoSpaceDE w:val="0"/>
        <w:autoSpaceDN w:val="0"/>
        <w:adjustRightInd w:val="0"/>
        <w:ind w:left="180"/>
        <w:rPr>
          <w:rFonts w:ascii="Calibri" w:hAnsi="Calibri" w:cs="Arial"/>
          <w:b/>
          <w:bCs/>
        </w:rPr>
      </w:pPr>
    </w:p>
    <w:p w:rsidRPr="00434519" w:rsidR="00001165" w:rsidP="00001165" w:rsidRDefault="00001165" w14:paraId="4917EB56" w14:textId="77777777">
      <w:pPr>
        <w:rPr>
          <w:color w:val="4472C4" w:themeColor="accent1"/>
          <w:sz w:val="24"/>
        </w:rPr>
      </w:pPr>
      <w:r w:rsidRPr="00434519">
        <w:rPr>
          <w:color w:val="4472C4" w:themeColor="accent1"/>
          <w:sz w:val="24"/>
        </w:rPr>
        <w:t>World Wide Web</w:t>
      </w:r>
      <w:r w:rsidRPr="00434519">
        <w:rPr>
          <w:i/>
          <w:iCs/>
          <w:color w:val="4472C4" w:themeColor="accent1"/>
          <w:sz w:val="24"/>
        </w:rPr>
        <w:t xml:space="preserve"> </w:t>
      </w:r>
    </w:p>
    <w:p w:rsidRPr="0019525C" w:rsidR="00001165" w:rsidP="00D139A1" w:rsidRDefault="00001165" w14:paraId="35AC2A65" w14:textId="77777777">
      <w:pPr>
        <w:pStyle w:val="ListParagraph"/>
        <w:numPr>
          <w:ilvl w:val="0"/>
          <w:numId w:val="13"/>
        </w:numPr>
        <w:autoSpaceDE w:val="0"/>
        <w:autoSpaceDN w:val="0"/>
        <w:adjustRightInd w:val="0"/>
        <w:spacing w:after="0"/>
        <w:rPr>
          <w:rFonts w:ascii="Calibri" w:hAnsi="Calibri" w:cs="Arial"/>
        </w:rPr>
      </w:pPr>
      <w:r w:rsidRPr="0019525C">
        <w:rPr>
          <w:rFonts w:ascii="Calibri" w:hAnsi="Calibri" w:cs="Arial"/>
        </w:rPr>
        <w:t xml:space="preserve">Staff should not visit Internet sites that contain obscene, illegal, hateful or otherwise objectionable materials. </w:t>
      </w:r>
    </w:p>
    <w:p w:rsidRPr="0019525C" w:rsidR="00001165" w:rsidP="00D139A1" w:rsidRDefault="00001165" w14:paraId="28E32A9A" w14:textId="77777777">
      <w:pPr>
        <w:pStyle w:val="ListParagraph"/>
        <w:numPr>
          <w:ilvl w:val="0"/>
          <w:numId w:val="13"/>
        </w:numPr>
        <w:autoSpaceDE w:val="0"/>
        <w:autoSpaceDN w:val="0"/>
        <w:adjustRightInd w:val="0"/>
        <w:spacing w:after="0"/>
        <w:rPr>
          <w:rFonts w:ascii="Calibri" w:hAnsi="Calibri" w:cs="Arial"/>
        </w:rPr>
      </w:pPr>
      <w:r w:rsidRPr="0019525C">
        <w:rPr>
          <w:rFonts w:ascii="Calibri" w:hAnsi="Calibri"/>
          <w:lang w:eastAsia="en-IE"/>
        </w:rPr>
        <w:t xml:space="preserve">Staff should inform the </w:t>
      </w:r>
      <w:r w:rsidRPr="0019525C">
        <w:rPr>
          <w:rFonts w:ascii="Calibri" w:hAnsi="Calibri"/>
          <w:bCs/>
          <w:lang w:eastAsia="en-IE"/>
        </w:rPr>
        <w:t>e-learning co-ordinator</w:t>
      </w:r>
      <w:r w:rsidRPr="0019525C">
        <w:rPr>
          <w:rFonts w:ascii="Calibri" w:hAnsi="Calibri"/>
          <w:lang w:eastAsia="en-IE"/>
        </w:rPr>
        <w:t xml:space="preserve"> if they or a student inadvertently access </w:t>
      </w:r>
      <w:r w:rsidRPr="0019525C">
        <w:rPr>
          <w:rFonts w:ascii="Calibri" w:hAnsi="Calibri" w:cs="Arial"/>
        </w:rPr>
        <w:t xml:space="preserve">sites that contain obscene, illegal, hateful or otherwise objectionable materials. The </w:t>
      </w:r>
      <w:r w:rsidRPr="0019525C">
        <w:rPr>
          <w:rFonts w:ascii="Calibri" w:hAnsi="Calibri"/>
          <w:bCs/>
          <w:lang w:eastAsia="en-IE"/>
        </w:rPr>
        <w:t>e-learning co-ordinator</w:t>
      </w:r>
      <w:r w:rsidRPr="0019525C">
        <w:rPr>
          <w:rFonts w:ascii="Calibri" w:hAnsi="Calibri" w:cs="Arial"/>
        </w:rPr>
        <w:t xml:space="preserve"> will record these incidents in the E-learning Safety Incident Log and inform the principal.  W</w:t>
      </w:r>
      <w:r w:rsidRPr="0019525C">
        <w:rPr>
          <w:rFonts w:ascii="Calibri" w:hAnsi="Calibri"/>
          <w:lang w:eastAsia="en-IE"/>
        </w:rPr>
        <w:t xml:space="preserve">here possible, the offending URL will be </w:t>
      </w:r>
      <w:proofErr w:type="gramStart"/>
      <w:r w:rsidRPr="0019525C">
        <w:rPr>
          <w:rFonts w:ascii="Calibri" w:hAnsi="Calibri"/>
          <w:lang w:eastAsia="en-IE"/>
        </w:rPr>
        <w:t>noted</w:t>
      </w:r>
      <w:proofErr w:type="gramEnd"/>
      <w:r w:rsidRPr="0019525C">
        <w:rPr>
          <w:rFonts w:ascii="Calibri" w:hAnsi="Calibri"/>
          <w:lang w:eastAsia="en-IE"/>
        </w:rPr>
        <w:t xml:space="preserve"> and the service provider will be informed.</w:t>
      </w:r>
    </w:p>
    <w:p w:rsidRPr="0019525C" w:rsidR="00001165" w:rsidP="00D139A1" w:rsidRDefault="00001165" w14:paraId="2DE61B7B" w14:textId="77777777">
      <w:pPr>
        <w:pStyle w:val="ListParagraph"/>
        <w:numPr>
          <w:ilvl w:val="0"/>
          <w:numId w:val="13"/>
        </w:numPr>
        <w:autoSpaceDE w:val="0"/>
        <w:autoSpaceDN w:val="0"/>
        <w:adjustRightInd w:val="0"/>
        <w:spacing w:after="0"/>
        <w:rPr>
          <w:rFonts w:ascii="Calibri" w:hAnsi="Calibri"/>
        </w:rPr>
      </w:pPr>
      <w:r w:rsidRPr="0019525C">
        <w:rPr>
          <w:rFonts w:ascii="Calibri" w:hAnsi="Calibri" w:cs="Arial"/>
        </w:rPr>
        <w:t xml:space="preserve">Staff should use the Internet, during teaching time, for educational and professional purposes only. </w:t>
      </w:r>
    </w:p>
    <w:p w:rsidRPr="0019525C" w:rsidR="00001165" w:rsidP="00D139A1" w:rsidRDefault="00001165" w14:paraId="6FB906BC" w14:textId="77777777">
      <w:pPr>
        <w:pStyle w:val="ListParagraph"/>
        <w:numPr>
          <w:ilvl w:val="0"/>
          <w:numId w:val="13"/>
        </w:numPr>
        <w:autoSpaceDE w:val="0"/>
        <w:autoSpaceDN w:val="0"/>
        <w:adjustRightInd w:val="0"/>
        <w:spacing w:after="0"/>
        <w:rPr>
          <w:rFonts w:ascii="Calibri" w:hAnsi="Calibri"/>
        </w:rPr>
      </w:pPr>
      <w:r w:rsidRPr="0019525C">
        <w:rPr>
          <w:rFonts w:ascii="Calibri" w:hAnsi="Calibri" w:cs="Arial"/>
        </w:rPr>
        <w:t xml:space="preserve">Staff should be aware that any usage, including distributing or receiving information, school-related or personal, may be monitored for unusual activity, security and/or network management reasons. </w:t>
      </w:r>
    </w:p>
    <w:p w:rsidR="00001165" w:rsidP="00001165" w:rsidRDefault="00001165" w14:paraId="28445E53" w14:textId="77777777">
      <w:pPr>
        <w:rPr>
          <w:b/>
          <w:bCs/>
        </w:rPr>
      </w:pPr>
    </w:p>
    <w:p w:rsidRPr="00434519" w:rsidR="00001165" w:rsidP="00001165" w:rsidRDefault="00001165" w14:paraId="61E34BB9" w14:textId="77777777">
      <w:pPr>
        <w:rPr>
          <w:rFonts w:ascii="Calibri" w:hAnsi="Calibri"/>
          <w:color w:val="4472C4" w:themeColor="accent1"/>
          <w:sz w:val="24"/>
        </w:rPr>
      </w:pPr>
      <w:r w:rsidRPr="00434519">
        <w:rPr>
          <w:color w:val="4472C4" w:themeColor="accent1"/>
          <w:sz w:val="24"/>
        </w:rPr>
        <w:t>Legislation</w:t>
      </w:r>
    </w:p>
    <w:p w:rsidRPr="0019525C" w:rsidR="00001165" w:rsidP="00001165" w:rsidRDefault="00001165" w14:paraId="67DCF389" w14:textId="77777777">
      <w:pPr>
        <w:autoSpaceDE w:val="0"/>
        <w:autoSpaceDN w:val="0"/>
        <w:adjustRightInd w:val="0"/>
        <w:rPr>
          <w:rFonts w:ascii="Calibri" w:hAnsi="Calibri" w:cs="Arial"/>
        </w:rPr>
      </w:pPr>
      <w:r>
        <w:rPr>
          <w:rFonts w:ascii="Calibri" w:hAnsi="Calibri" w:cs="Arial"/>
        </w:rPr>
        <w:t>T</w:t>
      </w:r>
      <w:r w:rsidRPr="0019525C">
        <w:rPr>
          <w:rFonts w:ascii="Calibri" w:hAnsi="Calibri" w:cs="Arial"/>
        </w:rPr>
        <w:t>he school will provide information on the following legislation relating to use of the</w:t>
      </w:r>
      <w:r>
        <w:rPr>
          <w:rFonts w:ascii="Calibri" w:hAnsi="Calibri" w:cs="Arial"/>
        </w:rPr>
        <w:t xml:space="preserve"> </w:t>
      </w:r>
      <w:r w:rsidRPr="0019525C">
        <w:rPr>
          <w:rFonts w:ascii="Calibri" w:hAnsi="Calibri" w:cs="Arial"/>
        </w:rPr>
        <w:t xml:space="preserve">Internet which all staff should familiarise themselves with: </w:t>
      </w:r>
    </w:p>
    <w:p w:rsidRPr="0019525C" w:rsidR="00001165" w:rsidP="00D139A1" w:rsidRDefault="00001165" w14:paraId="2277CE3A" w14:textId="77777777">
      <w:pPr>
        <w:pStyle w:val="ListParagraph"/>
        <w:numPr>
          <w:ilvl w:val="0"/>
          <w:numId w:val="14"/>
        </w:numPr>
        <w:autoSpaceDE w:val="0"/>
        <w:autoSpaceDN w:val="0"/>
        <w:adjustRightInd w:val="0"/>
        <w:spacing w:after="0"/>
        <w:rPr>
          <w:rFonts w:ascii="Calibri" w:hAnsi="Calibri"/>
        </w:rPr>
      </w:pPr>
      <w:r w:rsidRPr="0019525C">
        <w:rPr>
          <w:rFonts w:ascii="Calibri" w:hAnsi="Calibri" w:cs="Arial"/>
        </w:rPr>
        <w:lastRenderedPageBreak/>
        <w:t xml:space="preserve">Data Protection (Amendment) Act 2003 </w:t>
      </w:r>
    </w:p>
    <w:p w:rsidRPr="0019525C" w:rsidR="00001165" w:rsidP="00D139A1" w:rsidRDefault="00001165" w14:paraId="692F396C" w14:textId="77777777">
      <w:pPr>
        <w:pStyle w:val="ListParagraph"/>
        <w:numPr>
          <w:ilvl w:val="0"/>
          <w:numId w:val="14"/>
        </w:numPr>
        <w:autoSpaceDE w:val="0"/>
        <w:autoSpaceDN w:val="0"/>
        <w:adjustRightInd w:val="0"/>
        <w:spacing w:after="0"/>
        <w:rPr>
          <w:rFonts w:ascii="Calibri" w:hAnsi="Calibri"/>
        </w:rPr>
      </w:pPr>
      <w:r w:rsidRPr="0019525C">
        <w:rPr>
          <w:rFonts w:ascii="Calibri" w:hAnsi="Calibri" w:cs="Arial"/>
        </w:rPr>
        <w:t xml:space="preserve">Child Trafficking and Pornography Act 1998 </w:t>
      </w:r>
    </w:p>
    <w:p w:rsidRPr="0019525C" w:rsidR="00001165" w:rsidP="00D139A1" w:rsidRDefault="00001165" w14:paraId="53BAC078" w14:textId="77777777">
      <w:pPr>
        <w:pStyle w:val="ListParagraph"/>
        <w:numPr>
          <w:ilvl w:val="0"/>
          <w:numId w:val="14"/>
        </w:numPr>
        <w:autoSpaceDE w:val="0"/>
        <w:autoSpaceDN w:val="0"/>
        <w:adjustRightInd w:val="0"/>
        <w:spacing w:after="0"/>
        <w:rPr>
          <w:rFonts w:ascii="Calibri" w:hAnsi="Calibri"/>
        </w:rPr>
      </w:pPr>
      <w:r w:rsidRPr="0019525C">
        <w:rPr>
          <w:rFonts w:ascii="Calibri" w:hAnsi="Calibri" w:cs="Arial"/>
        </w:rPr>
        <w:t xml:space="preserve">Interception Act 1993 </w:t>
      </w:r>
    </w:p>
    <w:p w:rsidRPr="0019525C" w:rsidR="00001165" w:rsidP="00D139A1" w:rsidRDefault="00001165" w14:paraId="3E76AC70" w14:textId="77777777">
      <w:pPr>
        <w:pStyle w:val="ListParagraph"/>
        <w:numPr>
          <w:ilvl w:val="0"/>
          <w:numId w:val="14"/>
        </w:numPr>
        <w:autoSpaceDE w:val="0"/>
        <w:autoSpaceDN w:val="0"/>
        <w:adjustRightInd w:val="0"/>
        <w:spacing w:after="0"/>
        <w:rPr>
          <w:rFonts w:ascii="Calibri" w:hAnsi="Calibri" w:cs="Arial"/>
        </w:rPr>
      </w:pPr>
      <w:r w:rsidRPr="0019525C">
        <w:rPr>
          <w:rFonts w:ascii="Calibri" w:hAnsi="Calibri" w:cs="Arial"/>
        </w:rPr>
        <w:t xml:space="preserve">Video Recordings Act 1989 </w:t>
      </w:r>
    </w:p>
    <w:p w:rsidRPr="0019525C" w:rsidR="00001165" w:rsidP="00D139A1" w:rsidRDefault="00001165" w14:paraId="69C20D4A" w14:textId="77777777">
      <w:pPr>
        <w:pStyle w:val="ListParagraph"/>
        <w:numPr>
          <w:ilvl w:val="0"/>
          <w:numId w:val="14"/>
        </w:numPr>
        <w:autoSpaceDE w:val="0"/>
        <w:autoSpaceDN w:val="0"/>
        <w:adjustRightInd w:val="0"/>
        <w:spacing w:after="0"/>
        <w:rPr>
          <w:rFonts w:ascii="Calibri" w:hAnsi="Calibri" w:cs="Arial"/>
        </w:rPr>
      </w:pPr>
      <w:r w:rsidRPr="0019525C">
        <w:rPr>
          <w:rFonts w:ascii="Calibri" w:hAnsi="Calibri" w:cs="Arial"/>
        </w:rPr>
        <w:t>The Data Protection Act 1988</w:t>
      </w:r>
    </w:p>
    <w:p w:rsidRPr="00267694" w:rsidR="00001165" w:rsidP="00001165" w:rsidRDefault="00001165" w14:paraId="5484D075" w14:textId="77777777">
      <w:pPr>
        <w:autoSpaceDE w:val="0"/>
        <w:autoSpaceDN w:val="0"/>
        <w:adjustRightInd w:val="0"/>
        <w:ind w:left="180"/>
        <w:rPr>
          <w:rFonts w:ascii="Calibri" w:hAnsi="Calibri" w:cs="Arial"/>
          <w:b/>
          <w:bCs/>
          <w:u w:val="single"/>
        </w:rPr>
      </w:pPr>
    </w:p>
    <w:p w:rsidRPr="00434519" w:rsidR="00001165" w:rsidP="00001165" w:rsidRDefault="00001165" w14:paraId="063E0D05" w14:textId="77777777">
      <w:pPr>
        <w:rPr>
          <w:color w:val="4472C4" w:themeColor="accent1"/>
          <w:sz w:val="24"/>
        </w:rPr>
      </w:pPr>
      <w:r w:rsidRPr="00434519">
        <w:rPr>
          <w:color w:val="4472C4" w:themeColor="accent1"/>
          <w:sz w:val="24"/>
        </w:rPr>
        <w:t xml:space="preserve">Sanctions  </w:t>
      </w:r>
    </w:p>
    <w:p w:rsidRPr="00A842FF" w:rsidR="00001165" w:rsidP="00D139A1" w:rsidRDefault="00001165" w14:paraId="15863D9A" w14:textId="77777777">
      <w:pPr>
        <w:pStyle w:val="ListParagraph"/>
        <w:numPr>
          <w:ilvl w:val="0"/>
          <w:numId w:val="15"/>
        </w:numPr>
        <w:autoSpaceDE w:val="0"/>
        <w:autoSpaceDN w:val="0"/>
        <w:adjustRightInd w:val="0"/>
        <w:spacing w:after="0"/>
        <w:rPr>
          <w:rFonts w:ascii="Calibri" w:hAnsi="Calibri"/>
        </w:rPr>
      </w:pPr>
      <w:r w:rsidRPr="0019525C">
        <w:rPr>
          <w:rFonts w:ascii="Calibri" w:hAnsi="Calibri" w:cs="Arial"/>
        </w:rPr>
        <w:t>Failure to comply with the policy and procedures outlined in this document</w:t>
      </w:r>
      <w:r w:rsidRPr="0019525C">
        <w:rPr>
          <w:rFonts w:ascii="Calibri" w:hAnsi="Calibri"/>
        </w:rPr>
        <w:t xml:space="preserve"> </w:t>
      </w:r>
      <w:r w:rsidRPr="0019525C">
        <w:rPr>
          <w:rFonts w:ascii="Calibri" w:hAnsi="Calibri" w:cs="Arial"/>
        </w:rPr>
        <w:t xml:space="preserve">may result in; </w:t>
      </w:r>
    </w:p>
    <w:p w:rsidRPr="00A842FF" w:rsidR="00001165" w:rsidP="00D139A1" w:rsidRDefault="00001165" w14:paraId="59F60D0B" w14:textId="77777777">
      <w:pPr>
        <w:pStyle w:val="ListParagraph"/>
        <w:numPr>
          <w:ilvl w:val="1"/>
          <w:numId w:val="15"/>
        </w:numPr>
        <w:autoSpaceDE w:val="0"/>
        <w:autoSpaceDN w:val="0"/>
        <w:adjustRightInd w:val="0"/>
        <w:spacing w:after="0"/>
        <w:rPr>
          <w:rFonts w:ascii="Calibri" w:hAnsi="Calibri"/>
        </w:rPr>
      </w:pPr>
      <w:r w:rsidRPr="00A842FF">
        <w:rPr>
          <w:rFonts w:ascii="Calibri" w:hAnsi="Calibri" w:cs="Arial"/>
        </w:rPr>
        <w:t xml:space="preserve">the withdrawal of computer, email and internet facilities </w:t>
      </w:r>
    </w:p>
    <w:p w:rsidRPr="00267694" w:rsidR="00001165" w:rsidP="00D139A1" w:rsidRDefault="00001165" w14:paraId="4F5F3F81" w14:textId="77777777">
      <w:pPr>
        <w:pStyle w:val="ListParagraph"/>
        <w:numPr>
          <w:ilvl w:val="1"/>
          <w:numId w:val="15"/>
        </w:numPr>
        <w:autoSpaceDE w:val="0"/>
        <w:autoSpaceDN w:val="0"/>
        <w:adjustRightInd w:val="0"/>
        <w:spacing w:after="0"/>
        <w:rPr>
          <w:rFonts w:ascii="Calibri" w:hAnsi="Calibri"/>
        </w:rPr>
      </w:pPr>
      <w:r>
        <w:rPr>
          <w:rFonts w:ascii="Calibri" w:hAnsi="Calibri" w:cs="Arial"/>
        </w:rPr>
        <w:t>I</w:t>
      </w:r>
      <w:r w:rsidRPr="00267694">
        <w:rPr>
          <w:rFonts w:ascii="Calibri" w:hAnsi="Calibri" w:cs="Arial"/>
        </w:rPr>
        <w:t xml:space="preserve">nitiation of disciplinary procedures and disciplinary action, up to and including dismissal. </w:t>
      </w:r>
    </w:p>
    <w:p w:rsidRPr="0019525C" w:rsidR="00001165" w:rsidP="00D139A1" w:rsidRDefault="00001165" w14:paraId="14140FE8" w14:textId="77777777">
      <w:pPr>
        <w:pStyle w:val="ListParagraph"/>
        <w:numPr>
          <w:ilvl w:val="0"/>
          <w:numId w:val="15"/>
        </w:numPr>
        <w:autoSpaceDE w:val="0"/>
        <w:autoSpaceDN w:val="0"/>
        <w:adjustRightInd w:val="0"/>
        <w:spacing w:after="0"/>
        <w:rPr>
          <w:rFonts w:ascii="Calibri" w:hAnsi="Calibri" w:cs="Arial"/>
        </w:rPr>
      </w:pPr>
      <w:r w:rsidRPr="0019525C">
        <w:rPr>
          <w:rFonts w:ascii="Calibri" w:hAnsi="Calibri" w:cs="Arial"/>
        </w:rPr>
        <w:t xml:space="preserve">Serious breaches of this policy may result in the initiation of criminal or civil proceedings.  </w:t>
      </w:r>
    </w:p>
    <w:p w:rsidRPr="00434519" w:rsidR="00001165" w:rsidP="00001165" w:rsidRDefault="00001165" w14:paraId="60B2FB2A" w14:textId="77777777">
      <w:pPr>
        <w:widowControl w:val="0"/>
        <w:autoSpaceDE w:val="0"/>
        <w:autoSpaceDN w:val="0"/>
        <w:adjustRightInd w:val="0"/>
        <w:jc w:val="both"/>
        <w:rPr>
          <w:rFonts w:ascii="Helvetica" w:hAnsi="Helvetica" w:cs="Arial"/>
        </w:rPr>
      </w:pPr>
    </w:p>
    <w:bookmarkEnd w:id="0"/>
    <w:p w:rsidRPr="00D234DB" w:rsidR="00001165" w:rsidP="00001165" w:rsidRDefault="00001165" w14:paraId="4D5A69D3" w14:textId="77777777">
      <w:pPr>
        <w:jc w:val="both"/>
        <w:rPr>
          <w:rFonts w:cstheme="minorHAnsi"/>
          <w:bCs/>
          <w:color w:val="2F5496" w:themeColor="accent1" w:themeShade="BF"/>
          <w:sz w:val="24"/>
          <w:szCs w:val="28"/>
        </w:rPr>
      </w:pPr>
      <w:r w:rsidRPr="00434519">
        <w:rPr>
          <w:rFonts w:cstheme="minorHAnsi"/>
          <w:bCs/>
          <w:color w:val="2F5496" w:themeColor="accent1" w:themeShade="BF"/>
          <w:sz w:val="24"/>
          <w:szCs w:val="28"/>
        </w:rPr>
        <w:t>Ratification and Revie</w:t>
      </w:r>
      <w:r>
        <w:rPr>
          <w:rFonts w:cstheme="minorHAnsi"/>
          <w:bCs/>
          <w:color w:val="2F5496" w:themeColor="accent1" w:themeShade="BF"/>
          <w:sz w:val="24"/>
          <w:szCs w:val="28"/>
        </w:rPr>
        <w:t>w</w:t>
      </w:r>
    </w:p>
    <w:tbl>
      <w:tblPr>
        <w:tblStyle w:val="TableGrid"/>
        <w:tblpPr w:leftFromText="180" w:rightFromText="180" w:vertAnchor="text" w:horzAnchor="margin" w:tblpY="240"/>
        <w:tblW w:w="0" w:type="auto"/>
        <w:shd w:val="clear" w:color="auto" w:fill="D9E2F3" w:themeFill="accent1" w:themeFillTint="33"/>
        <w:tblLook w:val="04A0" w:firstRow="1" w:lastRow="0" w:firstColumn="1" w:lastColumn="0" w:noHBand="0" w:noVBand="1"/>
      </w:tblPr>
      <w:tblGrid>
        <w:gridCol w:w="3670"/>
        <w:gridCol w:w="4693"/>
      </w:tblGrid>
      <w:tr w:rsidRPr="00D234DB" w:rsidR="00001165" w:rsidTr="7E4A1049" w14:paraId="23B242E5" w14:textId="77777777">
        <w:tc>
          <w:tcPr>
            <w:tcW w:w="3670" w:type="dxa"/>
            <w:shd w:val="clear" w:color="auto" w:fill="D9E2F3" w:themeFill="accent1" w:themeFillTint="33"/>
            <w:tcMar/>
          </w:tcPr>
          <w:p w:rsidRPr="00D234DB" w:rsidR="00001165" w:rsidP="009A420C" w:rsidRDefault="00001165" w14:paraId="209AAF40" w14:textId="77777777">
            <w:pPr>
              <w:rPr>
                <w:rFonts w:cstheme="minorHAnsi"/>
              </w:rPr>
            </w:pPr>
            <w:r w:rsidRPr="00D234DB">
              <w:rPr>
                <w:rFonts w:cstheme="minorHAnsi"/>
              </w:rPr>
              <w:t>Date Created</w:t>
            </w:r>
          </w:p>
        </w:tc>
        <w:tc>
          <w:tcPr>
            <w:tcW w:w="4693" w:type="dxa"/>
            <w:shd w:val="clear" w:color="auto" w:fill="D9E2F3" w:themeFill="accent1" w:themeFillTint="33"/>
            <w:tcMar/>
          </w:tcPr>
          <w:p w:rsidRPr="00D234DB" w:rsidR="00001165" w:rsidP="009A420C" w:rsidRDefault="00001165" w14:paraId="6941FDCB" w14:textId="77777777">
            <w:pPr>
              <w:rPr>
                <w:rFonts w:cstheme="minorHAnsi"/>
              </w:rPr>
            </w:pPr>
            <w:r w:rsidRPr="00D234DB">
              <w:rPr>
                <w:rFonts w:cstheme="minorHAnsi"/>
              </w:rPr>
              <w:t>January 2017</w:t>
            </w:r>
          </w:p>
        </w:tc>
      </w:tr>
      <w:tr w:rsidRPr="00D234DB" w:rsidR="00001165" w:rsidTr="7E4A1049" w14:paraId="28783B7B" w14:textId="77777777">
        <w:tc>
          <w:tcPr>
            <w:tcW w:w="3670" w:type="dxa"/>
            <w:shd w:val="clear" w:color="auto" w:fill="D9E2F3" w:themeFill="accent1" w:themeFillTint="33"/>
            <w:tcMar/>
          </w:tcPr>
          <w:p w:rsidRPr="00D234DB" w:rsidR="00001165" w:rsidP="009A420C" w:rsidRDefault="00001165" w14:paraId="08BCFF1F" w14:textId="24157965">
            <w:pPr>
              <w:rPr>
                <w:rFonts w:cstheme="minorHAnsi"/>
              </w:rPr>
            </w:pPr>
            <w:r w:rsidRPr="00D234DB">
              <w:rPr>
                <w:rFonts w:cstheme="minorHAnsi"/>
              </w:rPr>
              <w:t xml:space="preserve">Date </w:t>
            </w:r>
            <w:r>
              <w:rPr>
                <w:rFonts w:cstheme="minorHAnsi"/>
              </w:rPr>
              <w:t>of Review</w:t>
            </w:r>
          </w:p>
        </w:tc>
        <w:tc>
          <w:tcPr>
            <w:tcW w:w="4693" w:type="dxa"/>
            <w:shd w:val="clear" w:color="auto" w:fill="D9E2F3" w:themeFill="accent1" w:themeFillTint="33"/>
            <w:tcMar/>
          </w:tcPr>
          <w:p w:rsidRPr="00D234DB" w:rsidR="00001165" w:rsidP="7E4A1049" w:rsidRDefault="00001165" w14:paraId="5593F704" w14:textId="5DFD7E03">
            <w:pPr>
              <w:rPr>
                <w:rFonts w:cs="Calibri" w:cstheme="minorAscii"/>
              </w:rPr>
            </w:pPr>
            <w:r w:rsidRPr="7E4A1049" w:rsidR="07EC056C">
              <w:rPr>
                <w:rFonts w:cs="Calibri" w:cstheme="minorAscii"/>
              </w:rPr>
              <w:t>September 2020</w:t>
            </w:r>
          </w:p>
        </w:tc>
      </w:tr>
      <w:tr w:rsidRPr="00D234DB" w:rsidR="00001165" w:rsidTr="7E4A1049" w14:paraId="74F8DEC0" w14:textId="77777777">
        <w:tc>
          <w:tcPr>
            <w:tcW w:w="3670" w:type="dxa"/>
            <w:shd w:val="clear" w:color="auto" w:fill="D9E2F3" w:themeFill="accent1" w:themeFillTint="33"/>
            <w:tcMar/>
          </w:tcPr>
          <w:p w:rsidRPr="00D234DB" w:rsidR="00001165" w:rsidP="009A420C" w:rsidRDefault="00001165" w14:paraId="278EAE29" w14:textId="77777777">
            <w:pPr>
              <w:rPr>
                <w:rFonts w:cstheme="minorHAnsi"/>
              </w:rPr>
            </w:pPr>
            <w:r w:rsidRPr="00D234DB">
              <w:rPr>
                <w:rFonts w:cstheme="minorHAnsi"/>
              </w:rPr>
              <w:t>Date for Next Review</w:t>
            </w:r>
          </w:p>
        </w:tc>
        <w:tc>
          <w:tcPr>
            <w:tcW w:w="4693" w:type="dxa"/>
            <w:shd w:val="clear" w:color="auto" w:fill="D9E2F3" w:themeFill="accent1" w:themeFillTint="33"/>
            <w:tcMar/>
          </w:tcPr>
          <w:p w:rsidRPr="00D234DB" w:rsidR="00001165" w:rsidP="7E4A1049" w:rsidRDefault="00001165" w14:paraId="27BC1185" w14:textId="1B20ED60">
            <w:pPr>
              <w:rPr>
                <w:rFonts w:cs="Calibri" w:cstheme="minorAscii"/>
              </w:rPr>
            </w:pPr>
            <w:r w:rsidRPr="7E4A1049" w:rsidR="4DB54124">
              <w:rPr>
                <w:rFonts w:cs="Calibri" w:cstheme="minorAscii"/>
              </w:rPr>
              <w:t>September 2022</w:t>
            </w:r>
          </w:p>
        </w:tc>
      </w:tr>
    </w:tbl>
    <w:p w:rsidR="00001165" w:rsidP="00001165" w:rsidRDefault="00001165" w14:paraId="0A8657E0" w14:textId="77777777">
      <w:pPr>
        <w:rPr>
          <w:rFonts w:asciiTheme="majorHAnsi" w:hAnsiTheme="majorHAnsi" w:eastAsiaTheme="majorEastAsia" w:cstheme="majorBidi"/>
          <w:b/>
          <w:bCs/>
          <w:color w:val="2F5496" w:themeColor="accent1" w:themeShade="BF"/>
          <w:sz w:val="28"/>
          <w:szCs w:val="28"/>
          <w:lang w:eastAsia="en-IE"/>
        </w:rPr>
      </w:pPr>
      <w:r>
        <w:rPr>
          <w:lang w:eastAsia="en-IE"/>
        </w:rPr>
        <w:br w:type="page"/>
      </w:r>
    </w:p>
    <w:p w:rsidRPr="00803025" w:rsidR="00001165" w:rsidP="00001165" w:rsidRDefault="00001165" w14:paraId="5EE5E40C" w14:textId="77777777">
      <w:pPr>
        <w:rPr>
          <w:color w:val="4472C4" w:themeColor="accent1"/>
          <w:sz w:val="28"/>
          <w:lang w:eastAsia="en-IE"/>
        </w:rPr>
      </w:pPr>
      <w:r w:rsidRPr="00803025">
        <w:rPr>
          <w:color w:val="4472C4" w:themeColor="accent1"/>
          <w:sz w:val="28"/>
          <w:lang w:eastAsia="en-IE"/>
        </w:rPr>
        <w:lastRenderedPageBreak/>
        <w:t xml:space="preserve">Kildare Town E-learning Incident Log </w:t>
      </w:r>
    </w:p>
    <w:p w:rsidR="00001165" w:rsidP="00001165" w:rsidRDefault="00001165" w14:paraId="346A78A0" w14:textId="77777777">
      <w:pPr>
        <w:rPr>
          <w:rFonts w:ascii="Calibri" w:hAnsi="Calibri"/>
          <w:bCs/>
          <w:lang w:eastAsia="en-IE"/>
        </w:rPr>
      </w:pPr>
      <w:r w:rsidRPr="00267694">
        <w:rPr>
          <w:rFonts w:ascii="Calibri" w:hAnsi="Calibri"/>
          <w:bCs/>
          <w:lang w:eastAsia="en-IE"/>
        </w:rPr>
        <w:t xml:space="preserve">Details of </w:t>
      </w:r>
      <w:r w:rsidRPr="00267694">
        <w:rPr>
          <w:rFonts w:ascii="Calibri" w:hAnsi="Calibri"/>
          <w:b/>
          <w:bCs/>
          <w:lang w:eastAsia="en-IE"/>
        </w:rPr>
        <w:t>ALL</w:t>
      </w:r>
      <w:r w:rsidRPr="00267694">
        <w:rPr>
          <w:rFonts w:ascii="Calibri" w:hAnsi="Calibri"/>
          <w:bCs/>
          <w:lang w:eastAsia="en-IE"/>
        </w:rPr>
        <w:t xml:space="preserve"> e-learning incidents to be recorded by the e-Learning Co-ordinator. This incident log will be monitored by the Principal</w:t>
      </w:r>
    </w:p>
    <w:p w:rsidRPr="00267694" w:rsidR="00001165" w:rsidP="00001165" w:rsidRDefault="00001165" w14:paraId="73A26AEA" w14:textId="77777777">
      <w:pPr>
        <w:rPr>
          <w:rFonts w:ascii="Calibri" w:hAnsi="Calibri"/>
          <w:bCs/>
          <w:lang w:eastAsia="en-IE"/>
        </w:rPr>
      </w:pPr>
    </w:p>
    <w:tbl>
      <w:tblPr>
        <w:tblStyle w:val="TableGrid"/>
        <w:tblW w:w="0" w:type="auto"/>
        <w:tblLook w:val="04A0" w:firstRow="1" w:lastRow="0" w:firstColumn="1" w:lastColumn="0" w:noHBand="0" w:noVBand="1"/>
      </w:tblPr>
      <w:tblGrid>
        <w:gridCol w:w="1091"/>
        <w:gridCol w:w="1768"/>
        <w:gridCol w:w="1392"/>
        <w:gridCol w:w="2411"/>
        <w:gridCol w:w="2354"/>
      </w:tblGrid>
      <w:tr w:rsidRPr="00267694" w:rsidR="00001165" w:rsidTr="009A420C" w14:paraId="4F138198" w14:textId="77777777">
        <w:tc>
          <w:tcPr>
            <w:tcW w:w="1242" w:type="dxa"/>
            <w:vAlign w:val="center"/>
          </w:tcPr>
          <w:p w:rsidRPr="00267694" w:rsidR="00001165" w:rsidP="009A420C" w:rsidRDefault="00001165" w14:paraId="38EC7637" w14:textId="77777777">
            <w:pPr>
              <w:rPr>
                <w:rFonts w:ascii="Calibri" w:hAnsi="Calibri"/>
                <w:b/>
                <w:bCs/>
                <w:lang w:eastAsia="en-IE"/>
              </w:rPr>
            </w:pPr>
            <w:r w:rsidRPr="00267694">
              <w:rPr>
                <w:rFonts w:ascii="Calibri" w:hAnsi="Calibri"/>
                <w:b/>
                <w:bCs/>
                <w:lang w:eastAsia="en-IE"/>
              </w:rPr>
              <w:t>Date &amp; Time</w:t>
            </w:r>
          </w:p>
        </w:tc>
        <w:tc>
          <w:tcPr>
            <w:tcW w:w="2127" w:type="dxa"/>
            <w:vAlign w:val="center"/>
          </w:tcPr>
          <w:p w:rsidRPr="00267694" w:rsidR="00001165" w:rsidP="009A420C" w:rsidRDefault="00001165" w14:paraId="627FE256" w14:textId="77777777">
            <w:pPr>
              <w:rPr>
                <w:rFonts w:ascii="Calibri" w:hAnsi="Calibri"/>
                <w:b/>
                <w:bCs/>
                <w:lang w:eastAsia="en-IE"/>
              </w:rPr>
            </w:pPr>
            <w:r w:rsidRPr="00267694">
              <w:rPr>
                <w:rFonts w:ascii="Calibri" w:hAnsi="Calibri"/>
                <w:b/>
                <w:bCs/>
                <w:lang w:eastAsia="en-IE"/>
              </w:rPr>
              <w:t>Name of pupil or staff</w:t>
            </w:r>
          </w:p>
        </w:tc>
        <w:tc>
          <w:tcPr>
            <w:tcW w:w="1484" w:type="dxa"/>
            <w:vAlign w:val="center"/>
          </w:tcPr>
          <w:p w:rsidRPr="00267694" w:rsidR="00001165" w:rsidP="009A420C" w:rsidRDefault="00001165" w14:paraId="5F1AEC96" w14:textId="77777777">
            <w:pPr>
              <w:rPr>
                <w:rFonts w:ascii="Calibri" w:hAnsi="Calibri"/>
                <w:b/>
                <w:bCs/>
                <w:lang w:eastAsia="en-IE"/>
              </w:rPr>
            </w:pPr>
            <w:r w:rsidRPr="00267694">
              <w:rPr>
                <w:rFonts w:ascii="Calibri" w:hAnsi="Calibri"/>
                <w:b/>
                <w:bCs/>
                <w:lang w:eastAsia="en-IE"/>
              </w:rPr>
              <w:t>Computer</w:t>
            </w:r>
          </w:p>
          <w:p w:rsidRPr="00267694" w:rsidR="00001165" w:rsidP="009A420C" w:rsidRDefault="00001165" w14:paraId="26F30D30" w14:textId="77777777">
            <w:pPr>
              <w:rPr>
                <w:rFonts w:ascii="Calibri" w:hAnsi="Calibri"/>
                <w:b/>
                <w:bCs/>
                <w:lang w:eastAsia="en-IE"/>
              </w:rPr>
            </w:pPr>
            <w:r w:rsidRPr="00267694">
              <w:rPr>
                <w:rFonts w:ascii="Calibri" w:hAnsi="Calibri"/>
                <w:b/>
                <w:bCs/>
                <w:lang w:eastAsia="en-IE"/>
              </w:rPr>
              <w:t>or Class</w:t>
            </w:r>
          </w:p>
        </w:tc>
        <w:tc>
          <w:tcPr>
            <w:tcW w:w="2872" w:type="dxa"/>
            <w:vAlign w:val="center"/>
          </w:tcPr>
          <w:p w:rsidRPr="00267694" w:rsidR="00001165" w:rsidP="009A420C" w:rsidRDefault="00001165" w14:paraId="554DA3FB" w14:textId="77777777">
            <w:pPr>
              <w:rPr>
                <w:rFonts w:ascii="Calibri" w:hAnsi="Calibri"/>
                <w:b/>
                <w:bCs/>
                <w:lang w:eastAsia="en-IE"/>
              </w:rPr>
            </w:pPr>
            <w:r w:rsidRPr="00267694">
              <w:rPr>
                <w:rFonts w:ascii="Calibri" w:hAnsi="Calibri"/>
                <w:b/>
                <w:bCs/>
                <w:lang w:eastAsia="en-IE"/>
              </w:rPr>
              <w:t>Details of incident</w:t>
            </w:r>
          </w:p>
          <w:p w:rsidRPr="00267694" w:rsidR="00001165" w:rsidP="009A420C" w:rsidRDefault="00001165" w14:paraId="1E98C135" w14:textId="77777777">
            <w:pPr>
              <w:rPr>
                <w:rFonts w:ascii="Calibri" w:hAnsi="Calibri"/>
                <w:b/>
                <w:bCs/>
                <w:lang w:eastAsia="en-IE"/>
              </w:rPr>
            </w:pPr>
            <w:r w:rsidRPr="00267694">
              <w:rPr>
                <w:rFonts w:ascii="Calibri" w:hAnsi="Calibri"/>
                <w:b/>
                <w:bCs/>
                <w:lang w:eastAsia="en-IE"/>
              </w:rPr>
              <w:t>(including evidence)</w:t>
            </w:r>
          </w:p>
        </w:tc>
        <w:tc>
          <w:tcPr>
            <w:tcW w:w="2873" w:type="dxa"/>
            <w:vAlign w:val="center"/>
          </w:tcPr>
          <w:p w:rsidRPr="00267694" w:rsidR="00001165" w:rsidP="009A420C" w:rsidRDefault="00001165" w14:paraId="6538CCBE" w14:textId="77777777">
            <w:pPr>
              <w:rPr>
                <w:rFonts w:ascii="Calibri" w:hAnsi="Calibri"/>
                <w:b/>
                <w:bCs/>
                <w:lang w:eastAsia="en-IE"/>
              </w:rPr>
            </w:pPr>
            <w:r w:rsidRPr="00267694">
              <w:rPr>
                <w:rFonts w:ascii="Calibri" w:hAnsi="Calibri"/>
                <w:b/>
                <w:bCs/>
                <w:lang w:eastAsia="en-IE"/>
              </w:rPr>
              <w:t>Actions</w:t>
            </w:r>
          </w:p>
        </w:tc>
      </w:tr>
      <w:tr w:rsidRPr="00267694" w:rsidR="00001165" w:rsidTr="009A420C" w14:paraId="726DE65F" w14:textId="77777777">
        <w:tc>
          <w:tcPr>
            <w:tcW w:w="1242" w:type="dxa"/>
          </w:tcPr>
          <w:p w:rsidRPr="00267694" w:rsidR="00001165" w:rsidP="009A420C" w:rsidRDefault="00001165" w14:paraId="3A5F85A0" w14:textId="77777777">
            <w:pPr>
              <w:rPr>
                <w:rFonts w:ascii="Calibri" w:hAnsi="Calibri"/>
                <w:b/>
                <w:bCs/>
                <w:sz w:val="100"/>
                <w:szCs w:val="100"/>
                <w:lang w:eastAsia="en-IE"/>
              </w:rPr>
            </w:pPr>
          </w:p>
        </w:tc>
        <w:tc>
          <w:tcPr>
            <w:tcW w:w="2127" w:type="dxa"/>
          </w:tcPr>
          <w:p w:rsidRPr="00267694" w:rsidR="00001165" w:rsidP="009A420C" w:rsidRDefault="00001165" w14:paraId="7D962A0E" w14:textId="77777777">
            <w:pPr>
              <w:rPr>
                <w:rFonts w:ascii="Calibri" w:hAnsi="Calibri"/>
                <w:b/>
                <w:bCs/>
                <w:sz w:val="100"/>
                <w:szCs w:val="100"/>
                <w:lang w:eastAsia="en-IE"/>
              </w:rPr>
            </w:pPr>
          </w:p>
        </w:tc>
        <w:tc>
          <w:tcPr>
            <w:tcW w:w="1484" w:type="dxa"/>
          </w:tcPr>
          <w:p w:rsidRPr="00267694" w:rsidR="00001165" w:rsidP="009A420C" w:rsidRDefault="00001165" w14:paraId="04D8609D" w14:textId="77777777">
            <w:pPr>
              <w:rPr>
                <w:rFonts w:ascii="Calibri" w:hAnsi="Calibri"/>
                <w:b/>
                <w:bCs/>
                <w:sz w:val="100"/>
                <w:szCs w:val="100"/>
                <w:lang w:eastAsia="en-IE"/>
              </w:rPr>
            </w:pPr>
          </w:p>
        </w:tc>
        <w:tc>
          <w:tcPr>
            <w:tcW w:w="2872" w:type="dxa"/>
          </w:tcPr>
          <w:p w:rsidRPr="00267694" w:rsidR="00001165" w:rsidP="009A420C" w:rsidRDefault="00001165" w14:paraId="7BFF0E85" w14:textId="77777777">
            <w:pPr>
              <w:rPr>
                <w:rFonts w:ascii="Calibri" w:hAnsi="Calibri"/>
                <w:b/>
                <w:bCs/>
                <w:sz w:val="100"/>
                <w:szCs w:val="100"/>
                <w:lang w:eastAsia="en-IE"/>
              </w:rPr>
            </w:pPr>
          </w:p>
        </w:tc>
        <w:tc>
          <w:tcPr>
            <w:tcW w:w="2873" w:type="dxa"/>
          </w:tcPr>
          <w:p w:rsidRPr="00267694" w:rsidR="00001165" w:rsidP="009A420C" w:rsidRDefault="00001165" w14:paraId="02DCF9F5" w14:textId="77777777">
            <w:pPr>
              <w:rPr>
                <w:rFonts w:ascii="Calibri" w:hAnsi="Calibri"/>
                <w:b/>
                <w:bCs/>
                <w:sz w:val="100"/>
                <w:szCs w:val="100"/>
                <w:lang w:eastAsia="en-IE"/>
              </w:rPr>
            </w:pPr>
          </w:p>
        </w:tc>
      </w:tr>
      <w:tr w:rsidRPr="00267694" w:rsidR="00001165" w:rsidTr="009A420C" w14:paraId="754D4751" w14:textId="77777777">
        <w:tc>
          <w:tcPr>
            <w:tcW w:w="1242" w:type="dxa"/>
          </w:tcPr>
          <w:p w:rsidRPr="00267694" w:rsidR="00001165" w:rsidP="009A420C" w:rsidRDefault="00001165" w14:paraId="7D2BB775" w14:textId="77777777">
            <w:pPr>
              <w:rPr>
                <w:rFonts w:ascii="Calibri" w:hAnsi="Calibri"/>
                <w:b/>
                <w:bCs/>
                <w:sz w:val="100"/>
                <w:szCs w:val="100"/>
                <w:lang w:eastAsia="en-IE"/>
              </w:rPr>
            </w:pPr>
          </w:p>
        </w:tc>
        <w:tc>
          <w:tcPr>
            <w:tcW w:w="2127" w:type="dxa"/>
          </w:tcPr>
          <w:p w:rsidRPr="00267694" w:rsidR="00001165" w:rsidP="009A420C" w:rsidRDefault="00001165" w14:paraId="1129F878" w14:textId="77777777">
            <w:pPr>
              <w:rPr>
                <w:rFonts w:ascii="Calibri" w:hAnsi="Calibri"/>
                <w:b/>
                <w:bCs/>
                <w:sz w:val="100"/>
                <w:szCs w:val="100"/>
                <w:lang w:eastAsia="en-IE"/>
              </w:rPr>
            </w:pPr>
          </w:p>
        </w:tc>
        <w:tc>
          <w:tcPr>
            <w:tcW w:w="1484" w:type="dxa"/>
          </w:tcPr>
          <w:p w:rsidRPr="00267694" w:rsidR="00001165" w:rsidP="009A420C" w:rsidRDefault="00001165" w14:paraId="122DDBE7" w14:textId="77777777">
            <w:pPr>
              <w:rPr>
                <w:rFonts w:ascii="Calibri" w:hAnsi="Calibri"/>
                <w:b/>
                <w:bCs/>
                <w:sz w:val="100"/>
                <w:szCs w:val="100"/>
                <w:lang w:eastAsia="en-IE"/>
              </w:rPr>
            </w:pPr>
          </w:p>
        </w:tc>
        <w:tc>
          <w:tcPr>
            <w:tcW w:w="2872" w:type="dxa"/>
          </w:tcPr>
          <w:p w:rsidRPr="00267694" w:rsidR="00001165" w:rsidP="009A420C" w:rsidRDefault="00001165" w14:paraId="0459EB43" w14:textId="77777777">
            <w:pPr>
              <w:rPr>
                <w:rFonts w:ascii="Calibri" w:hAnsi="Calibri"/>
                <w:b/>
                <w:bCs/>
                <w:sz w:val="100"/>
                <w:szCs w:val="100"/>
                <w:lang w:eastAsia="en-IE"/>
              </w:rPr>
            </w:pPr>
          </w:p>
        </w:tc>
        <w:tc>
          <w:tcPr>
            <w:tcW w:w="2873" w:type="dxa"/>
          </w:tcPr>
          <w:p w:rsidRPr="00267694" w:rsidR="00001165" w:rsidP="009A420C" w:rsidRDefault="00001165" w14:paraId="08A3219D" w14:textId="77777777">
            <w:pPr>
              <w:rPr>
                <w:rFonts w:ascii="Calibri" w:hAnsi="Calibri"/>
                <w:b/>
                <w:bCs/>
                <w:sz w:val="100"/>
                <w:szCs w:val="100"/>
                <w:lang w:eastAsia="en-IE"/>
              </w:rPr>
            </w:pPr>
          </w:p>
        </w:tc>
      </w:tr>
      <w:tr w:rsidRPr="00267694" w:rsidR="00001165" w:rsidTr="009A420C" w14:paraId="11421C00" w14:textId="77777777">
        <w:tc>
          <w:tcPr>
            <w:tcW w:w="1242" w:type="dxa"/>
          </w:tcPr>
          <w:p w:rsidRPr="00267694" w:rsidR="00001165" w:rsidP="009A420C" w:rsidRDefault="00001165" w14:paraId="30B5F2FA" w14:textId="77777777">
            <w:pPr>
              <w:rPr>
                <w:rFonts w:ascii="Calibri" w:hAnsi="Calibri"/>
                <w:b/>
                <w:bCs/>
                <w:sz w:val="100"/>
                <w:szCs w:val="100"/>
                <w:lang w:eastAsia="en-IE"/>
              </w:rPr>
            </w:pPr>
          </w:p>
        </w:tc>
        <w:tc>
          <w:tcPr>
            <w:tcW w:w="2127" w:type="dxa"/>
          </w:tcPr>
          <w:p w:rsidRPr="00267694" w:rsidR="00001165" w:rsidP="009A420C" w:rsidRDefault="00001165" w14:paraId="4F3720BC" w14:textId="77777777">
            <w:pPr>
              <w:rPr>
                <w:rFonts w:ascii="Calibri" w:hAnsi="Calibri"/>
                <w:b/>
                <w:bCs/>
                <w:sz w:val="100"/>
                <w:szCs w:val="100"/>
                <w:lang w:eastAsia="en-IE"/>
              </w:rPr>
            </w:pPr>
          </w:p>
        </w:tc>
        <w:tc>
          <w:tcPr>
            <w:tcW w:w="1484" w:type="dxa"/>
          </w:tcPr>
          <w:p w:rsidRPr="00267694" w:rsidR="00001165" w:rsidP="009A420C" w:rsidRDefault="00001165" w14:paraId="10EFA3D1" w14:textId="77777777">
            <w:pPr>
              <w:rPr>
                <w:rFonts w:ascii="Calibri" w:hAnsi="Calibri"/>
                <w:b/>
                <w:bCs/>
                <w:sz w:val="100"/>
                <w:szCs w:val="100"/>
                <w:lang w:eastAsia="en-IE"/>
              </w:rPr>
            </w:pPr>
          </w:p>
        </w:tc>
        <w:tc>
          <w:tcPr>
            <w:tcW w:w="2872" w:type="dxa"/>
          </w:tcPr>
          <w:p w:rsidRPr="00267694" w:rsidR="00001165" w:rsidP="009A420C" w:rsidRDefault="00001165" w14:paraId="546C4265" w14:textId="77777777">
            <w:pPr>
              <w:rPr>
                <w:rFonts w:ascii="Calibri" w:hAnsi="Calibri"/>
                <w:b/>
                <w:bCs/>
                <w:sz w:val="100"/>
                <w:szCs w:val="100"/>
                <w:lang w:eastAsia="en-IE"/>
              </w:rPr>
            </w:pPr>
          </w:p>
        </w:tc>
        <w:tc>
          <w:tcPr>
            <w:tcW w:w="2873" w:type="dxa"/>
          </w:tcPr>
          <w:p w:rsidRPr="00267694" w:rsidR="00001165" w:rsidP="009A420C" w:rsidRDefault="00001165" w14:paraId="583C02BE" w14:textId="77777777">
            <w:pPr>
              <w:rPr>
                <w:rFonts w:ascii="Calibri" w:hAnsi="Calibri"/>
                <w:b/>
                <w:bCs/>
                <w:sz w:val="100"/>
                <w:szCs w:val="100"/>
                <w:lang w:eastAsia="en-IE"/>
              </w:rPr>
            </w:pPr>
          </w:p>
        </w:tc>
      </w:tr>
      <w:tr w:rsidRPr="00267694" w:rsidR="00001165" w:rsidTr="009A420C" w14:paraId="6EEA7906" w14:textId="77777777">
        <w:tc>
          <w:tcPr>
            <w:tcW w:w="1242" w:type="dxa"/>
          </w:tcPr>
          <w:p w:rsidRPr="00267694" w:rsidR="00001165" w:rsidP="009A420C" w:rsidRDefault="00001165" w14:paraId="3038F1D6" w14:textId="77777777">
            <w:pPr>
              <w:rPr>
                <w:rFonts w:ascii="Calibri" w:hAnsi="Calibri"/>
                <w:b/>
                <w:bCs/>
                <w:sz w:val="100"/>
                <w:szCs w:val="100"/>
                <w:lang w:eastAsia="en-IE"/>
              </w:rPr>
            </w:pPr>
          </w:p>
        </w:tc>
        <w:tc>
          <w:tcPr>
            <w:tcW w:w="2127" w:type="dxa"/>
          </w:tcPr>
          <w:p w:rsidRPr="00267694" w:rsidR="00001165" w:rsidP="009A420C" w:rsidRDefault="00001165" w14:paraId="13A25D4F" w14:textId="77777777">
            <w:pPr>
              <w:rPr>
                <w:rFonts w:ascii="Calibri" w:hAnsi="Calibri"/>
                <w:b/>
                <w:bCs/>
                <w:sz w:val="100"/>
                <w:szCs w:val="100"/>
                <w:lang w:eastAsia="en-IE"/>
              </w:rPr>
            </w:pPr>
          </w:p>
        </w:tc>
        <w:tc>
          <w:tcPr>
            <w:tcW w:w="1484" w:type="dxa"/>
          </w:tcPr>
          <w:p w:rsidRPr="00267694" w:rsidR="00001165" w:rsidP="009A420C" w:rsidRDefault="00001165" w14:paraId="56E26CE0" w14:textId="77777777">
            <w:pPr>
              <w:rPr>
                <w:rFonts w:ascii="Calibri" w:hAnsi="Calibri"/>
                <w:b/>
                <w:bCs/>
                <w:sz w:val="100"/>
                <w:szCs w:val="100"/>
                <w:lang w:eastAsia="en-IE"/>
              </w:rPr>
            </w:pPr>
          </w:p>
        </w:tc>
        <w:tc>
          <w:tcPr>
            <w:tcW w:w="2872" w:type="dxa"/>
          </w:tcPr>
          <w:p w:rsidRPr="00267694" w:rsidR="00001165" w:rsidP="009A420C" w:rsidRDefault="00001165" w14:paraId="4777AAA9" w14:textId="77777777">
            <w:pPr>
              <w:rPr>
                <w:rFonts w:ascii="Calibri" w:hAnsi="Calibri"/>
                <w:b/>
                <w:bCs/>
                <w:sz w:val="100"/>
                <w:szCs w:val="100"/>
                <w:lang w:eastAsia="en-IE"/>
              </w:rPr>
            </w:pPr>
          </w:p>
        </w:tc>
        <w:tc>
          <w:tcPr>
            <w:tcW w:w="2873" w:type="dxa"/>
          </w:tcPr>
          <w:p w:rsidRPr="00267694" w:rsidR="00001165" w:rsidP="009A420C" w:rsidRDefault="00001165" w14:paraId="54DAF4B4" w14:textId="77777777">
            <w:pPr>
              <w:rPr>
                <w:rFonts w:ascii="Calibri" w:hAnsi="Calibri"/>
                <w:b/>
                <w:bCs/>
                <w:sz w:val="100"/>
                <w:szCs w:val="100"/>
                <w:lang w:eastAsia="en-IE"/>
              </w:rPr>
            </w:pPr>
          </w:p>
        </w:tc>
      </w:tr>
      <w:tr w:rsidRPr="00267694" w:rsidR="00001165" w:rsidTr="009A420C" w14:paraId="6B00233B" w14:textId="77777777">
        <w:tc>
          <w:tcPr>
            <w:tcW w:w="1242" w:type="dxa"/>
          </w:tcPr>
          <w:p w:rsidRPr="00267694" w:rsidR="00001165" w:rsidP="009A420C" w:rsidRDefault="00001165" w14:paraId="3431E101" w14:textId="77777777">
            <w:pPr>
              <w:rPr>
                <w:rFonts w:ascii="Calibri" w:hAnsi="Calibri"/>
                <w:b/>
                <w:bCs/>
                <w:sz w:val="100"/>
                <w:szCs w:val="100"/>
                <w:lang w:eastAsia="en-IE"/>
              </w:rPr>
            </w:pPr>
          </w:p>
        </w:tc>
        <w:tc>
          <w:tcPr>
            <w:tcW w:w="2127" w:type="dxa"/>
          </w:tcPr>
          <w:p w:rsidRPr="00267694" w:rsidR="00001165" w:rsidP="009A420C" w:rsidRDefault="00001165" w14:paraId="7891A6B8" w14:textId="77777777">
            <w:pPr>
              <w:rPr>
                <w:rFonts w:ascii="Calibri" w:hAnsi="Calibri"/>
                <w:b/>
                <w:bCs/>
                <w:sz w:val="100"/>
                <w:szCs w:val="100"/>
                <w:lang w:eastAsia="en-IE"/>
              </w:rPr>
            </w:pPr>
          </w:p>
        </w:tc>
        <w:tc>
          <w:tcPr>
            <w:tcW w:w="1484" w:type="dxa"/>
          </w:tcPr>
          <w:p w:rsidRPr="00267694" w:rsidR="00001165" w:rsidP="009A420C" w:rsidRDefault="00001165" w14:paraId="06B5EC5D" w14:textId="77777777">
            <w:pPr>
              <w:rPr>
                <w:rFonts w:ascii="Calibri" w:hAnsi="Calibri"/>
                <w:b/>
                <w:bCs/>
                <w:sz w:val="100"/>
                <w:szCs w:val="100"/>
                <w:lang w:eastAsia="en-IE"/>
              </w:rPr>
            </w:pPr>
          </w:p>
        </w:tc>
        <w:tc>
          <w:tcPr>
            <w:tcW w:w="2872" w:type="dxa"/>
          </w:tcPr>
          <w:p w:rsidRPr="00267694" w:rsidR="00001165" w:rsidP="009A420C" w:rsidRDefault="00001165" w14:paraId="0C3967A8" w14:textId="77777777">
            <w:pPr>
              <w:rPr>
                <w:rFonts w:ascii="Calibri" w:hAnsi="Calibri"/>
                <w:b/>
                <w:bCs/>
                <w:sz w:val="100"/>
                <w:szCs w:val="100"/>
                <w:lang w:eastAsia="en-IE"/>
              </w:rPr>
            </w:pPr>
          </w:p>
        </w:tc>
        <w:tc>
          <w:tcPr>
            <w:tcW w:w="2873" w:type="dxa"/>
          </w:tcPr>
          <w:p w:rsidRPr="00267694" w:rsidR="00001165" w:rsidP="009A420C" w:rsidRDefault="00001165" w14:paraId="114A5088" w14:textId="77777777">
            <w:pPr>
              <w:rPr>
                <w:rFonts w:ascii="Calibri" w:hAnsi="Calibri"/>
                <w:b/>
                <w:bCs/>
                <w:sz w:val="100"/>
                <w:szCs w:val="100"/>
                <w:lang w:eastAsia="en-IE"/>
              </w:rPr>
            </w:pPr>
          </w:p>
        </w:tc>
      </w:tr>
      <w:tr w:rsidRPr="00267694" w:rsidR="00001165" w:rsidTr="009A420C" w14:paraId="6DBC0F1E" w14:textId="77777777">
        <w:tc>
          <w:tcPr>
            <w:tcW w:w="1242" w:type="dxa"/>
          </w:tcPr>
          <w:p w:rsidRPr="00267694" w:rsidR="00001165" w:rsidP="009A420C" w:rsidRDefault="00001165" w14:paraId="7F54869D" w14:textId="77777777">
            <w:pPr>
              <w:rPr>
                <w:rFonts w:ascii="Calibri" w:hAnsi="Calibri"/>
                <w:b/>
                <w:bCs/>
                <w:sz w:val="100"/>
                <w:szCs w:val="100"/>
                <w:lang w:eastAsia="en-IE"/>
              </w:rPr>
            </w:pPr>
          </w:p>
        </w:tc>
        <w:tc>
          <w:tcPr>
            <w:tcW w:w="2127" w:type="dxa"/>
          </w:tcPr>
          <w:p w:rsidRPr="00267694" w:rsidR="00001165" w:rsidP="009A420C" w:rsidRDefault="00001165" w14:paraId="68BD42B9" w14:textId="77777777">
            <w:pPr>
              <w:rPr>
                <w:rFonts w:ascii="Calibri" w:hAnsi="Calibri"/>
                <w:b/>
                <w:bCs/>
                <w:sz w:val="100"/>
                <w:szCs w:val="100"/>
                <w:lang w:eastAsia="en-IE"/>
              </w:rPr>
            </w:pPr>
          </w:p>
        </w:tc>
        <w:tc>
          <w:tcPr>
            <w:tcW w:w="1484" w:type="dxa"/>
          </w:tcPr>
          <w:p w:rsidRPr="00267694" w:rsidR="00001165" w:rsidP="009A420C" w:rsidRDefault="00001165" w14:paraId="3FB59FA1" w14:textId="77777777">
            <w:pPr>
              <w:rPr>
                <w:rFonts w:ascii="Calibri" w:hAnsi="Calibri"/>
                <w:b/>
                <w:bCs/>
                <w:sz w:val="100"/>
                <w:szCs w:val="100"/>
                <w:lang w:eastAsia="en-IE"/>
              </w:rPr>
            </w:pPr>
          </w:p>
        </w:tc>
        <w:tc>
          <w:tcPr>
            <w:tcW w:w="2872" w:type="dxa"/>
          </w:tcPr>
          <w:p w:rsidRPr="00267694" w:rsidR="00001165" w:rsidP="009A420C" w:rsidRDefault="00001165" w14:paraId="35B9B6F6" w14:textId="77777777">
            <w:pPr>
              <w:rPr>
                <w:rFonts w:ascii="Calibri" w:hAnsi="Calibri"/>
                <w:b/>
                <w:bCs/>
                <w:sz w:val="100"/>
                <w:szCs w:val="100"/>
                <w:lang w:eastAsia="en-IE"/>
              </w:rPr>
            </w:pPr>
          </w:p>
        </w:tc>
        <w:tc>
          <w:tcPr>
            <w:tcW w:w="2873" w:type="dxa"/>
          </w:tcPr>
          <w:p w:rsidRPr="00267694" w:rsidR="00001165" w:rsidP="009A420C" w:rsidRDefault="00001165" w14:paraId="30ACBC2E" w14:textId="77777777">
            <w:pPr>
              <w:rPr>
                <w:rFonts w:ascii="Calibri" w:hAnsi="Calibri"/>
                <w:b/>
                <w:bCs/>
                <w:sz w:val="100"/>
                <w:szCs w:val="100"/>
                <w:lang w:eastAsia="en-IE"/>
              </w:rPr>
            </w:pPr>
          </w:p>
        </w:tc>
      </w:tr>
      <w:tr w:rsidRPr="00267694" w:rsidR="00001165" w:rsidTr="009A420C" w14:paraId="5D9920AD" w14:textId="77777777">
        <w:tc>
          <w:tcPr>
            <w:tcW w:w="1242" w:type="dxa"/>
          </w:tcPr>
          <w:p w:rsidRPr="00267694" w:rsidR="00001165" w:rsidP="009A420C" w:rsidRDefault="00001165" w14:paraId="629CED01" w14:textId="77777777">
            <w:pPr>
              <w:rPr>
                <w:rFonts w:ascii="Calibri" w:hAnsi="Calibri"/>
                <w:b/>
                <w:bCs/>
                <w:sz w:val="100"/>
                <w:szCs w:val="100"/>
                <w:lang w:eastAsia="en-IE"/>
              </w:rPr>
            </w:pPr>
          </w:p>
        </w:tc>
        <w:tc>
          <w:tcPr>
            <w:tcW w:w="2127" w:type="dxa"/>
          </w:tcPr>
          <w:p w:rsidRPr="00267694" w:rsidR="00001165" w:rsidP="009A420C" w:rsidRDefault="00001165" w14:paraId="393D29FD" w14:textId="77777777">
            <w:pPr>
              <w:rPr>
                <w:rFonts w:ascii="Calibri" w:hAnsi="Calibri"/>
                <w:b/>
                <w:bCs/>
                <w:sz w:val="100"/>
                <w:szCs w:val="100"/>
                <w:lang w:eastAsia="en-IE"/>
              </w:rPr>
            </w:pPr>
          </w:p>
        </w:tc>
        <w:tc>
          <w:tcPr>
            <w:tcW w:w="1484" w:type="dxa"/>
          </w:tcPr>
          <w:p w:rsidRPr="00267694" w:rsidR="00001165" w:rsidP="009A420C" w:rsidRDefault="00001165" w14:paraId="7A809497" w14:textId="77777777">
            <w:pPr>
              <w:rPr>
                <w:rFonts w:ascii="Calibri" w:hAnsi="Calibri"/>
                <w:b/>
                <w:bCs/>
                <w:sz w:val="100"/>
                <w:szCs w:val="100"/>
                <w:lang w:eastAsia="en-IE"/>
              </w:rPr>
            </w:pPr>
          </w:p>
        </w:tc>
        <w:tc>
          <w:tcPr>
            <w:tcW w:w="2872" w:type="dxa"/>
          </w:tcPr>
          <w:p w:rsidRPr="00267694" w:rsidR="00001165" w:rsidP="009A420C" w:rsidRDefault="00001165" w14:paraId="31D16236" w14:textId="77777777">
            <w:pPr>
              <w:rPr>
                <w:rFonts w:ascii="Calibri" w:hAnsi="Calibri"/>
                <w:b/>
                <w:bCs/>
                <w:sz w:val="100"/>
                <w:szCs w:val="100"/>
                <w:lang w:eastAsia="en-IE"/>
              </w:rPr>
            </w:pPr>
          </w:p>
        </w:tc>
        <w:tc>
          <w:tcPr>
            <w:tcW w:w="2873" w:type="dxa"/>
          </w:tcPr>
          <w:p w:rsidRPr="00267694" w:rsidR="00001165" w:rsidP="009A420C" w:rsidRDefault="00001165" w14:paraId="48B1871C" w14:textId="77777777">
            <w:pPr>
              <w:rPr>
                <w:rFonts w:ascii="Calibri" w:hAnsi="Calibri"/>
                <w:b/>
                <w:bCs/>
                <w:sz w:val="100"/>
                <w:szCs w:val="100"/>
                <w:lang w:eastAsia="en-IE"/>
              </w:rPr>
            </w:pPr>
          </w:p>
        </w:tc>
      </w:tr>
    </w:tbl>
    <w:p w:rsidRPr="00267694" w:rsidR="00001165" w:rsidP="00001165" w:rsidRDefault="00001165" w14:paraId="56876F14" w14:textId="77777777">
      <w:pPr>
        <w:rPr>
          <w:rFonts w:ascii="Calibri" w:hAnsi="Calibri"/>
          <w:b/>
          <w:bCs/>
          <w:lang w:eastAsia="en-IE"/>
        </w:rPr>
      </w:pPr>
    </w:p>
    <w:p w:rsidR="00001165" w:rsidP="00001165" w:rsidRDefault="00001165" w14:paraId="24BD3120" w14:textId="77777777">
      <w:pPr>
        <w:rPr>
          <w:rFonts w:ascii="Helvetica" w:hAnsi="Helvetica"/>
          <w:lang w:val="en-GB"/>
        </w:rPr>
      </w:pPr>
      <w:r>
        <w:rPr>
          <w:rFonts w:ascii="Helvetica" w:hAnsi="Helvetica"/>
          <w:lang w:val="en-GB"/>
        </w:rPr>
        <w:br w:type="page"/>
      </w:r>
    </w:p>
    <w:p w:rsidRPr="00803025" w:rsidR="00001165" w:rsidP="00001165" w:rsidRDefault="00001165" w14:paraId="091270D2" w14:textId="77777777">
      <w:pPr>
        <w:rPr>
          <w:rFonts w:ascii="Calibri" w:hAnsi="Calibri"/>
          <w:b/>
          <w:bCs/>
          <w:color w:val="4472C4" w:themeColor="accent1"/>
          <w:sz w:val="16"/>
          <w:lang w:eastAsia="en-IE"/>
        </w:rPr>
      </w:pPr>
      <w:r w:rsidRPr="00803025">
        <w:rPr>
          <w:rFonts w:ascii="Calibri" w:hAnsi="Calibri"/>
          <w:b/>
          <w:bCs/>
          <w:color w:val="4472C4" w:themeColor="accent1"/>
          <w:sz w:val="28"/>
          <w:szCs w:val="40"/>
          <w:lang w:eastAsia="en-IE"/>
        </w:rPr>
        <w:lastRenderedPageBreak/>
        <w:t>Pupil Acceptable Use Agreement / E-Safety Rules</w:t>
      </w:r>
    </w:p>
    <w:p w:rsidRPr="00267694" w:rsidR="00001165" w:rsidP="00001165" w:rsidRDefault="00001165" w14:paraId="237ED3C0" w14:textId="77777777">
      <w:pPr>
        <w:rPr>
          <w:rFonts w:ascii="Calibri" w:hAnsi="Calibri"/>
          <w:sz w:val="17"/>
          <w:szCs w:val="17"/>
          <w:shd w:val="clear" w:color="auto" w:fill="FFFFFF"/>
        </w:rPr>
      </w:pPr>
    </w:p>
    <w:p w:rsidR="00001165" w:rsidP="00001165" w:rsidRDefault="00001165" w14:paraId="538E2DB6" w14:textId="77777777">
      <w:pPr>
        <w:jc w:val="both"/>
        <w:rPr>
          <w:rFonts w:ascii="Calibri" w:hAnsi="Calibri"/>
          <w:b/>
          <w:bCs/>
          <w:lang w:eastAsia="en-IE"/>
        </w:rPr>
      </w:pPr>
      <w:r w:rsidRPr="00267694">
        <w:rPr>
          <w:rFonts w:ascii="Calibri" w:hAnsi="Calibri"/>
          <w:b/>
          <w:bCs/>
          <w:lang w:eastAsia="en-IE"/>
        </w:rPr>
        <w:t xml:space="preserve">Name of Pupil: ____________________________             </w:t>
      </w:r>
      <w:proofErr w:type="gramStart"/>
      <w:r w:rsidRPr="00267694">
        <w:rPr>
          <w:rFonts w:ascii="Calibri" w:hAnsi="Calibri"/>
          <w:b/>
          <w:bCs/>
          <w:lang w:eastAsia="en-IE"/>
        </w:rPr>
        <w:t>Class:_</w:t>
      </w:r>
      <w:proofErr w:type="gramEnd"/>
      <w:r w:rsidRPr="00267694">
        <w:rPr>
          <w:rFonts w:ascii="Calibri" w:hAnsi="Calibri"/>
          <w:b/>
          <w:bCs/>
          <w:lang w:eastAsia="en-IE"/>
        </w:rPr>
        <w:t>____________</w:t>
      </w:r>
    </w:p>
    <w:p w:rsidRPr="00267694" w:rsidR="00001165" w:rsidP="00001165" w:rsidRDefault="00001165" w14:paraId="107C8B77" w14:textId="77777777">
      <w:pPr>
        <w:jc w:val="both"/>
        <w:rPr>
          <w:rFonts w:ascii="Calibri" w:hAnsi="Calibri"/>
          <w:b/>
          <w:bCs/>
          <w:lang w:eastAsia="en-IE"/>
        </w:rPr>
      </w:pPr>
    </w:p>
    <w:p w:rsidRPr="00001165" w:rsidR="00001165" w:rsidP="00001165" w:rsidRDefault="00001165" w14:paraId="14FF20BC" w14:textId="77777777">
      <w:pPr>
        <w:spacing w:after="240"/>
        <w:jc w:val="both"/>
        <w:rPr>
          <w:rFonts w:ascii="Calibri" w:hAnsi="Calibri"/>
          <w:outline/>
          <w:color w:val="4472C4" w:themeColor="accent1"/>
          <w:sz w:val="280"/>
          <w:szCs w:val="280"/>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14:textFill>
            <w14:noFill/>
          </w14:textFill>
        </w:rPr>
      </w:pPr>
      <w:r w:rsidRPr="00267694">
        <w:rPr>
          <w:rFonts w:ascii="Calibri" w:hAnsi="Calibri"/>
          <w:lang w:eastAsia="en-IE"/>
        </w:rPr>
        <w:t>Dear Parent</w:t>
      </w:r>
      <w:r>
        <w:rPr>
          <w:rFonts w:ascii="Calibri" w:hAnsi="Calibri"/>
          <w:lang w:eastAsia="en-IE"/>
        </w:rPr>
        <w:t>s &amp; Guardians,</w:t>
      </w:r>
    </w:p>
    <w:p w:rsidRPr="00267694" w:rsidR="00001165" w:rsidP="00001165" w:rsidRDefault="00001165" w14:paraId="1A97913C" w14:textId="77777777">
      <w:pPr>
        <w:jc w:val="both"/>
        <w:rPr>
          <w:rFonts w:ascii="Calibri" w:hAnsi="Calibri"/>
          <w:lang w:eastAsia="en-IE"/>
        </w:rPr>
      </w:pPr>
    </w:p>
    <w:p w:rsidRPr="00267694" w:rsidR="00001165" w:rsidP="00001165" w:rsidRDefault="00001165" w14:paraId="43AB6278" w14:textId="77777777">
      <w:pPr>
        <w:jc w:val="both"/>
        <w:rPr>
          <w:rFonts w:ascii="Calibri" w:hAnsi="Calibri"/>
          <w:lang w:eastAsia="en-IE"/>
        </w:rPr>
      </w:pPr>
      <w:r w:rsidRPr="00267694">
        <w:rPr>
          <w:rFonts w:ascii="Calibri" w:hAnsi="Calibri"/>
          <w:lang w:eastAsia="en-IE"/>
        </w:rPr>
        <w:t xml:space="preserve">ICT including the Internet, email and mobile technologies </w:t>
      </w:r>
      <w:r>
        <w:rPr>
          <w:rFonts w:ascii="Calibri" w:hAnsi="Calibri"/>
          <w:lang w:eastAsia="en-IE"/>
        </w:rPr>
        <w:t>etc.</w:t>
      </w:r>
      <w:r w:rsidRPr="00267694">
        <w:rPr>
          <w:rFonts w:ascii="Calibri" w:hAnsi="Calibri"/>
          <w:lang w:eastAsia="en-IE"/>
        </w:rPr>
        <w:t xml:space="preserve"> has become an important part of learning in our school. Please review the attached school Internet Acceptable Use Policy, sign and return this permission form to the class teacher. This form will be kept on file until your</w:t>
      </w:r>
      <w:r>
        <w:rPr>
          <w:rFonts w:ascii="Calibri" w:hAnsi="Calibri"/>
          <w:lang w:eastAsia="en-IE"/>
        </w:rPr>
        <w:t xml:space="preserve"> child is finished in Kildare Town</w:t>
      </w:r>
      <w:r w:rsidRPr="00267694">
        <w:rPr>
          <w:rFonts w:ascii="Calibri" w:hAnsi="Calibri"/>
          <w:lang w:eastAsia="en-IE"/>
        </w:rPr>
        <w:t xml:space="preserve"> Educate Together. </w:t>
      </w:r>
    </w:p>
    <w:p w:rsidR="00001165" w:rsidP="00001165" w:rsidRDefault="00001165" w14:paraId="20ED6DDD" w14:textId="77777777">
      <w:pPr>
        <w:jc w:val="both"/>
        <w:rPr>
          <w:rFonts w:ascii="Calibri" w:hAnsi="Calibri"/>
          <w:lang w:eastAsia="en-IE"/>
        </w:rPr>
      </w:pPr>
      <w:r w:rsidRPr="00267694">
        <w:rPr>
          <w:rFonts w:ascii="Calibri" w:hAnsi="Calibri"/>
          <w:lang w:eastAsia="en-IE"/>
        </w:rPr>
        <w:br/>
      </w:r>
      <w:r w:rsidRPr="00267694">
        <w:rPr>
          <w:rFonts w:ascii="Calibri" w:hAnsi="Calibri"/>
          <w:lang w:eastAsia="en-IE"/>
        </w:rPr>
        <w:t xml:space="preserve">As the parent or legal guardian of the above pupil, I have read the Acceptable Use Policy (AUP) and grant permission for my child to access the Internet. I have read and discussed the </w:t>
      </w:r>
      <w:proofErr w:type="spellStart"/>
      <w:r w:rsidRPr="00267694">
        <w:rPr>
          <w:rFonts w:ascii="Calibri" w:hAnsi="Calibri"/>
          <w:lang w:eastAsia="en-IE"/>
        </w:rPr>
        <w:t>eSafety</w:t>
      </w:r>
      <w:proofErr w:type="spellEnd"/>
      <w:r w:rsidRPr="00267694">
        <w:rPr>
          <w:rFonts w:ascii="Calibri" w:hAnsi="Calibri"/>
          <w:lang w:eastAsia="en-IE"/>
        </w:rPr>
        <w:t xml:space="preserve"> rules with my child and they agree to follow these rules. </w:t>
      </w:r>
    </w:p>
    <w:p w:rsidRPr="00267694" w:rsidR="00001165" w:rsidP="00001165" w:rsidRDefault="00001165" w14:paraId="4F9C69B6" w14:textId="77777777">
      <w:pPr>
        <w:jc w:val="both"/>
        <w:rPr>
          <w:rFonts w:ascii="Calibri" w:hAnsi="Calibri"/>
          <w:lang w:eastAsia="en-IE"/>
        </w:rPr>
      </w:pPr>
    </w:p>
    <w:p w:rsidRPr="00267694" w:rsidR="00001165" w:rsidP="00001165" w:rsidRDefault="00001165" w14:paraId="3E904E53" w14:textId="77777777">
      <w:pPr>
        <w:spacing w:after="240"/>
        <w:jc w:val="both"/>
        <w:rPr>
          <w:rFonts w:ascii="Calibri" w:hAnsi="Calibri"/>
          <w:lang w:eastAsia="en-IE"/>
        </w:rPr>
      </w:pPr>
      <w:r w:rsidRPr="00267694">
        <w:rPr>
          <w:rFonts w:ascii="Calibri" w:hAnsi="Calibri"/>
          <w:lang w:eastAsia="en-IE"/>
        </w:rPr>
        <w:t xml:space="preserve">I understand that Internet access is intended for educational purposes. I also understand that every reasonable precaution has been taken by the school to provide for online </w:t>
      </w:r>
      <w:proofErr w:type="gramStart"/>
      <w:r w:rsidRPr="00267694">
        <w:rPr>
          <w:rFonts w:ascii="Calibri" w:hAnsi="Calibri"/>
          <w:lang w:eastAsia="en-IE"/>
        </w:rPr>
        <w:t>safety</w:t>
      </w:r>
      <w:proofErr w:type="gramEnd"/>
      <w:r w:rsidRPr="00267694">
        <w:rPr>
          <w:rFonts w:ascii="Calibri" w:hAnsi="Calibri"/>
          <w:lang w:eastAsia="en-IE"/>
        </w:rPr>
        <w:t xml:space="preserve"> but the school cannot be held responsible if students access unsuitable websites intentionally or unintentionally. On the rare occasions that this happens, students should inform their teacher if they inadvertently access information that makes them in any way uncomfortable. The student will be </w:t>
      </w:r>
      <w:proofErr w:type="gramStart"/>
      <w:r w:rsidRPr="00267694">
        <w:rPr>
          <w:rFonts w:ascii="Calibri" w:hAnsi="Calibri"/>
          <w:lang w:eastAsia="en-IE"/>
        </w:rPr>
        <w:t>reassured</w:t>
      </w:r>
      <w:proofErr w:type="gramEnd"/>
      <w:r w:rsidRPr="00267694">
        <w:rPr>
          <w:rFonts w:ascii="Calibri" w:hAnsi="Calibri"/>
          <w:lang w:eastAsia="en-IE"/>
        </w:rPr>
        <w:t xml:space="preserve"> and you will be notified. Also, where possible, the offending URL will be </w:t>
      </w:r>
      <w:proofErr w:type="gramStart"/>
      <w:r w:rsidRPr="00267694">
        <w:rPr>
          <w:rFonts w:ascii="Calibri" w:hAnsi="Calibri"/>
          <w:lang w:eastAsia="en-IE"/>
        </w:rPr>
        <w:t>noted</w:t>
      </w:r>
      <w:proofErr w:type="gramEnd"/>
      <w:r w:rsidRPr="00267694">
        <w:rPr>
          <w:rFonts w:ascii="Calibri" w:hAnsi="Calibri"/>
          <w:lang w:eastAsia="en-IE"/>
        </w:rPr>
        <w:t xml:space="preserve"> and the service provider will be informed. These incidents will be reported to the e-learning co-ordinator and recorded in an incident log. </w:t>
      </w:r>
    </w:p>
    <w:p w:rsidRPr="00267694" w:rsidR="00001165" w:rsidP="00001165" w:rsidRDefault="00001165" w14:paraId="41198C83" w14:textId="77777777">
      <w:pPr>
        <w:jc w:val="both"/>
        <w:rPr>
          <w:rFonts w:ascii="Calibri" w:hAnsi="Calibri"/>
          <w:lang w:eastAsia="en-IE"/>
        </w:rPr>
      </w:pPr>
      <w:r w:rsidRPr="00267694">
        <w:rPr>
          <w:rFonts w:ascii="Calibri" w:hAnsi="Calibri"/>
          <w:lang w:eastAsia="en-IE"/>
        </w:rPr>
        <w:br/>
      </w:r>
      <w:r w:rsidRPr="00267694">
        <w:rPr>
          <w:rFonts w:ascii="Calibri" w:hAnsi="Calibri"/>
          <w:lang w:eastAsia="en-IE"/>
        </w:rPr>
        <w:t>In relation to the school website, I accept that, if the school considers it appropriate, my child’s schoolwork or a group photograph including my child may be chosen for inclusion on the website. I understand and accept the terms of the Acceptable Use Policy relating to publishing children’s work on the school website.</w:t>
      </w:r>
      <w:r w:rsidRPr="00267694">
        <w:rPr>
          <w:rFonts w:ascii="Calibri" w:hAnsi="Calibri"/>
          <w:lang w:eastAsia="en-IE"/>
        </w:rPr>
        <w:br/>
      </w:r>
    </w:p>
    <w:p w:rsidRPr="00267694" w:rsidR="00001165" w:rsidP="00001165" w:rsidRDefault="00001165" w14:paraId="0C304693" w14:textId="77777777">
      <w:pPr>
        <w:jc w:val="both"/>
        <w:rPr>
          <w:rFonts w:ascii="Calibri" w:hAnsi="Calibri"/>
          <w:b/>
          <w:bCs/>
          <w:lang w:eastAsia="en-IE"/>
        </w:rPr>
      </w:pPr>
    </w:p>
    <w:p w:rsidR="00001165" w:rsidP="00001165" w:rsidRDefault="00001165" w14:paraId="331025BB" w14:textId="77777777">
      <w:pPr>
        <w:shd w:val="clear" w:color="auto" w:fill="FFFFFF"/>
        <w:spacing w:after="240"/>
        <w:jc w:val="both"/>
        <w:rPr>
          <w:rFonts w:ascii="Calibri" w:hAnsi="Calibri"/>
          <w:b/>
          <w:bCs/>
          <w:lang w:eastAsia="en-IE"/>
        </w:rPr>
      </w:pPr>
      <w:r w:rsidRPr="00267694">
        <w:rPr>
          <w:rFonts w:ascii="Calibri" w:hAnsi="Calibri"/>
          <w:b/>
          <w:bCs/>
          <w:lang w:eastAsia="en-IE"/>
        </w:rPr>
        <w:t>Signature: ____________________________ Date:  ___________________</w:t>
      </w:r>
    </w:p>
    <w:p w:rsidRPr="00267694" w:rsidR="00001165" w:rsidP="00001165" w:rsidRDefault="00001165" w14:paraId="0D8456D8" w14:textId="77777777">
      <w:pPr>
        <w:shd w:val="clear" w:color="auto" w:fill="FFFFFF"/>
        <w:spacing w:after="240"/>
        <w:jc w:val="both"/>
        <w:rPr>
          <w:rFonts w:ascii="Calibri" w:hAnsi="Calibri"/>
          <w:b/>
          <w:bCs/>
          <w:lang w:eastAsia="en-IE"/>
        </w:rPr>
      </w:pPr>
    </w:p>
    <w:p w:rsidRPr="00267694" w:rsidR="00001165" w:rsidP="00001165" w:rsidRDefault="00001165" w14:paraId="29046321" w14:textId="77777777">
      <w:pPr>
        <w:shd w:val="clear" w:color="auto" w:fill="FFFFFF"/>
        <w:jc w:val="both"/>
        <w:rPr>
          <w:rFonts w:ascii="Calibri" w:hAnsi="Calibri"/>
          <w:b/>
          <w:bCs/>
          <w:lang w:eastAsia="en-IE"/>
        </w:rPr>
      </w:pPr>
      <w:r w:rsidRPr="00267694">
        <w:rPr>
          <w:rFonts w:ascii="Calibri" w:hAnsi="Calibri"/>
          <w:b/>
          <w:bCs/>
          <w:lang w:eastAsia="en-IE"/>
        </w:rPr>
        <w:t xml:space="preserve">Print name: </w:t>
      </w:r>
      <w:proofErr w:type="gramStart"/>
      <w:r w:rsidRPr="00267694">
        <w:rPr>
          <w:rFonts w:ascii="Calibri" w:hAnsi="Calibri"/>
          <w:b/>
          <w:bCs/>
          <w:lang w:eastAsia="en-IE"/>
        </w:rPr>
        <w:t xml:space="preserve">(  </w:t>
      </w:r>
      <w:proofErr w:type="gramEnd"/>
      <w:r w:rsidRPr="00267694">
        <w:rPr>
          <w:rFonts w:ascii="Calibri" w:hAnsi="Calibri"/>
          <w:b/>
          <w:bCs/>
          <w:lang w:eastAsia="en-IE"/>
        </w:rPr>
        <w:t xml:space="preserve">                                  )</w:t>
      </w:r>
      <w:r w:rsidRPr="00267694">
        <w:rPr>
          <w:rFonts w:ascii="Calibri" w:hAnsi="Calibri"/>
          <w:b/>
          <w:bCs/>
          <w:lang w:eastAsia="en-IE"/>
        </w:rPr>
        <w:br/>
      </w:r>
    </w:p>
    <w:p w:rsidR="00001165" w:rsidP="00001165" w:rsidRDefault="00001165" w14:paraId="285BA77B" w14:textId="77777777">
      <w:pPr>
        <w:jc w:val="both"/>
        <w:rPr>
          <w:rFonts w:ascii="Helvetica" w:hAnsi="Helvetica"/>
          <w:lang w:val="en-GB"/>
        </w:rPr>
      </w:pPr>
    </w:p>
    <w:p w:rsidRPr="00001165" w:rsidR="009457E5" w:rsidP="00001165" w:rsidRDefault="00001165" w14:paraId="333FC731" w14:textId="38A5D8F3">
      <w:r w:rsidRPr="00267694">
        <w:rPr>
          <w:rFonts w:ascii="Calibri" w:hAnsi="Calibri"/>
          <w:noProof/>
          <w:lang w:eastAsia="en-IE"/>
        </w:rPr>
        <w:lastRenderedPageBreak/>
        <w:drawing>
          <wp:inline distT="0" distB="0" distL="0" distR="0" wp14:anchorId="4D80C555" wp14:editId="601F2CA9">
            <wp:extent cx="5727484" cy="8130992"/>
            <wp:effectExtent l="0" t="0" r="0" b="0"/>
            <wp:docPr id="4" name="Picture 4" descr="http://musiccornwall.org/1/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siccornwall.org/1/smart.JPG"/>
                    <pic:cNvPicPr>
                      <a:picLocks noChangeAspect="1" noChangeArrowheads="1"/>
                    </pic:cNvPicPr>
                  </pic:nvPicPr>
                  <pic:blipFill>
                    <a:blip r:embed="rId22" cstate="print"/>
                    <a:srcRect/>
                    <a:stretch>
                      <a:fillRect/>
                    </a:stretch>
                  </pic:blipFill>
                  <pic:spPr bwMode="auto">
                    <a:xfrm>
                      <a:off x="0" y="0"/>
                      <a:ext cx="5727670" cy="8131256"/>
                    </a:xfrm>
                    <a:prstGeom prst="rect">
                      <a:avLst/>
                    </a:prstGeom>
                    <a:noFill/>
                    <a:ln w="9525">
                      <a:noFill/>
                      <a:miter lim="800000"/>
                      <a:headEnd/>
                      <a:tailEnd/>
                    </a:ln>
                  </pic:spPr>
                </pic:pic>
              </a:graphicData>
            </a:graphic>
          </wp:inline>
        </w:drawing>
      </w:r>
      <w:bookmarkStart w:name="_GoBack" w:id="2"/>
      <w:bookmarkEnd w:id="2"/>
    </w:p>
    <w:sectPr w:rsidRPr="00001165" w:rsidR="009457E5" w:rsidSect="000A0CBB">
      <w:headerReference w:type="default" r:id="rId23"/>
      <w:footerReference w:type="default" r:id="rId24"/>
      <w:headerReference w:type="first" r:id="rId25"/>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A1" w:rsidP="004D10CE" w:rsidRDefault="00D139A1" w14:paraId="476E0F8B" w14:textId="77777777">
      <w:pPr>
        <w:spacing w:after="0" w:line="240" w:lineRule="auto"/>
      </w:pPr>
      <w:r>
        <w:separator/>
      </w:r>
    </w:p>
  </w:endnote>
  <w:endnote w:type="continuationSeparator" w:id="0">
    <w:p w:rsidR="00D139A1" w:rsidP="004D10CE" w:rsidRDefault="00D139A1" w14:paraId="7E086D8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D139A1"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D139A1"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A1" w:rsidP="004D10CE" w:rsidRDefault="00D139A1" w14:paraId="0E692C93" w14:textId="77777777">
      <w:pPr>
        <w:spacing w:after="0" w:line="240" w:lineRule="auto"/>
      </w:pPr>
      <w:r>
        <w:separator/>
      </w:r>
    </w:p>
  </w:footnote>
  <w:footnote w:type="continuationSeparator" w:id="0">
    <w:p w:rsidR="00D139A1" w:rsidP="004D10CE" w:rsidRDefault="00D139A1" w14:paraId="69E1D7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D139A1"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7E4A1049">
      <w:rPr/>
      <w:t/>
    </w:r>
  </w:p>
  <w:p w:rsidR="004A2E2D" w:rsidRDefault="00D139A1"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7E4A104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6EE"/>
    <w:multiLevelType w:val="hybridMultilevel"/>
    <w:tmpl w:val="9684DB88"/>
    <w:lvl w:ilvl="0" w:tplc="18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 w15:restartNumberingAfterBreak="0">
    <w:nsid w:val="06C56D8D"/>
    <w:multiLevelType w:val="hybridMultilevel"/>
    <w:tmpl w:val="8B00F79C"/>
    <w:lvl w:ilvl="0" w:tplc="1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CC677F"/>
    <w:multiLevelType w:val="hybridMultilevel"/>
    <w:tmpl w:val="7082B01C"/>
    <w:lvl w:ilvl="0" w:tplc="1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1DC091F"/>
    <w:multiLevelType w:val="hybridMultilevel"/>
    <w:tmpl w:val="1D6E6F3C"/>
    <w:lvl w:ilvl="0" w:tplc="18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ED24091"/>
    <w:multiLevelType w:val="hybridMultilevel"/>
    <w:tmpl w:val="74962CA4"/>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5" w15:restartNumberingAfterBreak="0">
    <w:nsid w:val="50631E32"/>
    <w:multiLevelType w:val="hybridMultilevel"/>
    <w:tmpl w:val="19949AC8"/>
    <w:lvl w:ilvl="0" w:tplc="18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6" w15:restartNumberingAfterBreak="0">
    <w:nsid w:val="569C659C"/>
    <w:multiLevelType w:val="hybridMultilevel"/>
    <w:tmpl w:val="C1600B78"/>
    <w:lvl w:ilvl="0" w:tplc="18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9001C50"/>
    <w:multiLevelType w:val="hybridMultilevel"/>
    <w:tmpl w:val="B1DAAE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C6F4B89"/>
    <w:multiLevelType w:val="hybridMultilevel"/>
    <w:tmpl w:val="FF9A6E4E"/>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9" w15:restartNumberingAfterBreak="0">
    <w:nsid w:val="652A46F9"/>
    <w:multiLevelType w:val="hybridMultilevel"/>
    <w:tmpl w:val="15B2910C"/>
    <w:lvl w:ilvl="0" w:tplc="1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7EE56FF"/>
    <w:multiLevelType w:val="hybridMultilevel"/>
    <w:tmpl w:val="5C3A9EF8"/>
    <w:lvl w:ilvl="0" w:tplc="18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1" w15:restartNumberingAfterBreak="0">
    <w:nsid w:val="6E1B4500"/>
    <w:multiLevelType w:val="hybridMultilevel"/>
    <w:tmpl w:val="B56EB514"/>
    <w:lvl w:ilvl="0" w:tplc="18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2" w15:restartNumberingAfterBreak="0">
    <w:nsid w:val="6EB612F3"/>
    <w:multiLevelType w:val="hybridMultilevel"/>
    <w:tmpl w:val="63B46DA6"/>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3" w15:restartNumberingAfterBreak="0">
    <w:nsid w:val="7AF135EA"/>
    <w:multiLevelType w:val="hybridMultilevel"/>
    <w:tmpl w:val="382AF8EA"/>
    <w:lvl w:ilvl="0" w:tplc="04090001">
      <w:start w:val="1"/>
      <w:numFmt w:val="bullet"/>
      <w:lvlText w:val=""/>
      <w:lvlJc w:val="left"/>
      <w:pPr>
        <w:ind w:left="540" w:hanging="360"/>
      </w:pPr>
      <w:rPr>
        <w:rFonts w:hint="default" w:ascii="Symbol" w:hAnsi="Symbol"/>
      </w:rPr>
    </w:lvl>
    <w:lvl w:ilvl="1" w:tplc="04090003" w:tentative="1">
      <w:start w:val="1"/>
      <w:numFmt w:val="bullet"/>
      <w:lvlText w:val="o"/>
      <w:lvlJc w:val="left"/>
      <w:pPr>
        <w:ind w:left="1260" w:hanging="360"/>
      </w:pPr>
      <w:rPr>
        <w:rFonts w:hint="default" w:ascii="Courier New" w:hAnsi="Courier New"/>
      </w:rPr>
    </w:lvl>
    <w:lvl w:ilvl="2" w:tplc="04090005" w:tentative="1">
      <w:start w:val="1"/>
      <w:numFmt w:val="bullet"/>
      <w:lvlText w:val=""/>
      <w:lvlJc w:val="left"/>
      <w:pPr>
        <w:ind w:left="1980" w:hanging="360"/>
      </w:pPr>
      <w:rPr>
        <w:rFonts w:hint="default" w:ascii="Wingdings" w:hAnsi="Wingdings"/>
      </w:rPr>
    </w:lvl>
    <w:lvl w:ilvl="3" w:tplc="04090001" w:tentative="1">
      <w:start w:val="1"/>
      <w:numFmt w:val="bullet"/>
      <w:lvlText w:val=""/>
      <w:lvlJc w:val="left"/>
      <w:pPr>
        <w:ind w:left="2700" w:hanging="360"/>
      </w:pPr>
      <w:rPr>
        <w:rFonts w:hint="default" w:ascii="Symbol" w:hAnsi="Symbol"/>
      </w:rPr>
    </w:lvl>
    <w:lvl w:ilvl="4" w:tplc="04090003" w:tentative="1">
      <w:start w:val="1"/>
      <w:numFmt w:val="bullet"/>
      <w:lvlText w:val="o"/>
      <w:lvlJc w:val="left"/>
      <w:pPr>
        <w:ind w:left="3420" w:hanging="360"/>
      </w:pPr>
      <w:rPr>
        <w:rFonts w:hint="default" w:ascii="Courier New" w:hAnsi="Courier New"/>
      </w:rPr>
    </w:lvl>
    <w:lvl w:ilvl="5" w:tplc="04090005" w:tentative="1">
      <w:start w:val="1"/>
      <w:numFmt w:val="bullet"/>
      <w:lvlText w:val=""/>
      <w:lvlJc w:val="left"/>
      <w:pPr>
        <w:ind w:left="4140" w:hanging="360"/>
      </w:pPr>
      <w:rPr>
        <w:rFonts w:hint="default" w:ascii="Wingdings" w:hAnsi="Wingdings"/>
      </w:rPr>
    </w:lvl>
    <w:lvl w:ilvl="6" w:tplc="04090001" w:tentative="1">
      <w:start w:val="1"/>
      <w:numFmt w:val="bullet"/>
      <w:lvlText w:val=""/>
      <w:lvlJc w:val="left"/>
      <w:pPr>
        <w:ind w:left="4860" w:hanging="360"/>
      </w:pPr>
      <w:rPr>
        <w:rFonts w:hint="default" w:ascii="Symbol" w:hAnsi="Symbol"/>
      </w:rPr>
    </w:lvl>
    <w:lvl w:ilvl="7" w:tplc="04090003" w:tentative="1">
      <w:start w:val="1"/>
      <w:numFmt w:val="bullet"/>
      <w:lvlText w:val="o"/>
      <w:lvlJc w:val="left"/>
      <w:pPr>
        <w:ind w:left="5580" w:hanging="360"/>
      </w:pPr>
      <w:rPr>
        <w:rFonts w:hint="default" w:ascii="Courier New" w:hAnsi="Courier New"/>
      </w:rPr>
    </w:lvl>
    <w:lvl w:ilvl="8" w:tplc="04090005" w:tentative="1">
      <w:start w:val="1"/>
      <w:numFmt w:val="bullet"/>
      <w:lvlText w:val=""/>
      <w:lvlJc w:val="left"/>
      <w:pPr>
        <w:ind w:left="6300" w:hanging="360"/>
      </w:pPr>
      <w:rPr>
        <w:rFonts w:hint="default" w:ascii="Wingdings" w:hAnsi="Wingdings"/>
      </w:rPr>
    </w:lvl>
  </w:abstractNum>
  <w:abstractNum w:abstractNumId="14" w15:restartNumberingAfterBreak="0">
    <w:nsid w:val="7B9F43C8"/>
    <w:multiLevelType w:val="hybridMultilevel"/>
    <w:tmpl w:val="31A6FF4E"/>
    <w:lvl w:ilvl="0" w:tplc="18090001">
      <w:start w:val="1"/>
      <w:numFmt w:val="bullet"/>
      <w:lvlText w:val=""/>
      <w:lvlJc w:val="left"/>
      <w:pPr>
        <w:ind w:left="900" w:hanging="360"/>
      </w:pPr>
      <w:rPr>
        <w:rFonts w:hint="default" w:ascii="Symbol" w:hAnsi="Symbol"/>
      </w:rPr>
    </w:lvl>
    <w:lvl w:ilvl="1" w:tplc="04090003" w:tentative="1">
      <w:start w:val="1"/>
      <w:numFmt w:val="bullet"/>
      <w:lvlText w:val="o"/>
      <w:lvlJc w:val="left"/>
      <w:pPr>
        <w:ind w:left="1620" w:hanging="360"/>
      </w:pPr>
      <w:rPr>
        <w:rFonts w:hint="default" w:ascii="Courier New" w:hAnsi="Courier New"/>
      </w:rPr>
    </w:lvl>
    <w:lvl w:ilvl="2" w:tplc="04090005" w:tentative="1">
      <w:start w:val="1"/>
      <w:numFmt w:val="bullet"/>
      <w:lvlText w:val=""/>
      <w:lvlJc w:val="left"/>
      <w:pPr>
        <w:ind w:left="2340" w:hanging="360"/>
      </w:pPr>
      <w:rPr>
        <w:rFonts w:hint="default" w:ascii="Wingdings" w:hAnsi="Wingdings"/>
      </w:rPr>
    </w:lvl>
    <w:lvl w:ilvl="3" w:tplc="04090001" w:tentative="1">
      <w:start w:val="1"/>
      <w:numFmt w:val="bullet"/>
      <w:lvlText w:val=""/>
      <w:lvlJc w:val="left"/>
      <w:pPr>
        <w:ind w:left="3060" w:hanging="360"/>
      </w:pPr>
      <w:rPr>
        <w:rFonts w:hint="default" w:ascii="Symbol" w:hAnsi="Symbol"/>
      </w:rPr>
    </w:lvl>
    <w:lvl w:ilvl="4" w:tplc="04090003" w:tentative="1">
      <w:start w:val="1"/>
      <w:numFmt w:val="bullet"/>
      <w:lvlText w:val="o"/>
      <w:lvlJc w:val="left"/>
      <w:pPr>
        <w:ind w:left="3780" w:hanging="360"/>
      </w:pPr>
      <w:rPr>
        <w:rFonts w:hint="default" w:ascii="Courier New" w:hAnsi="Courier New"/>
      </w:rPr>
    </w:lvl>
    <w:lvl w:ilvl="5" w:tplc="04090005" w:tentative="1">
      <w:start w:val="1"/>
      <w:numFmt w:val="bullet"/>
      <w:lvlText w:val=""/>
      <w:lvlJc w:val="left"/>
      <w:pPr>
        <w:ind w:left="4500" w:hanging="360"/>
      </w:pPr>
      <w:rPr>
        <w:rFonts w:hint="default" w:ascii="Wingdings" w:hAnsi="Wingdings"/>
      </w:rPr>
    </w:lvl>
    <w:lvl w:ilvl="6" w:tplc="04090001" w:tentative="1">
      <w:start w:val="1"/>
      <w:numFmt w:val="bullet"/>
      <w:lvlText w:val=""/>
      <w:lvlJc w:val="left"/>
      <w:pPr>
        <w:ind w:left="5220" w:hanging="360"/>
      </w:pPr>
      <w:rPr>
        <w:rFonts w:hint="default" w:ascii="Symbol" w:hAnsi="Symbol"/>
      </w:rPr>
    </w:lvl>
    <w:lvl w:ilvl="7" w:tplc="04090003" w:tentative="1">
      <w:start w:val="1"/>
      <w:numFmt w:val="bullet"/>
      <w:lvlText w:val="o"/>
      <w:lvlJc w:val="left"/>
      <w:pPr>
        <w:ind w:left="5940" w:hanging="360"/>
      </w:pPr>
      <w:rPr>
        <w:rFonts w:hint="default" w:ascii="Courier New" w:hAnsi="Courier New"/>
      </w:rPr>
    </w:lvl>
    <w:lvl w:ilvl="8" w:tplc="04090005" w:tentative="1">
      <w:start w:val="1"/>
      <w:numFmt w:val="bullet"/>
      <w:lvlText w:val=""/>
      <w:lvlJc w:val="left"/>
      <w:pPr>
        <w:ind w:left="6660" w:hanging="360"/>
      </w:pPr>
      <w:rPr>
        <w:rFonts w:hint="default" w:ascii="Wingdings" w:hAnsi="Wingdings"/>
      </w:rPr>
    </w:lvl>
  </w:abstractNum>
  <w:num w:numId="1">
    <w:abstractNumId w:val="8"/>
  </w:num>
  <w:num w:numId="2">
    <w:abstractNumId w:val="4"/>
  </w:num>
  <w:num w:numId="3">
    <w:abstractNumId w:val="7"/>
  </w:num>
  <w:num w:numId="4">
    <w:abstractNumId w:val="12"/>
  </w:num>
  <w:num w:numId="5">
    <w:abstractNumId w:val="13"/>
  </w:num>
  <w:num w:numId="6">
    <w:abstractNumId w:val="5"/>
  </w:num>
  <w:num w:numId="7">
    <w:abstractNumId w:val="1"/>
  </w:num>
  <w:num w:numId="8">
    <w:abstractNumId w:val="10"/>
  </w:num>
  <w:num w:numId="9">
    <w:abstractNumId w:val="11"/>
  </w:num>
  <w:num w:numId="10">
    <w:abstractNumId w:val="6"/>
  </w:num>
  <w:num w:numId="11">
    <w:abstractNumId w:val="0"/>
  </w:num>
  <w:num w:numId="12">
    <w:abstractNumId w:val="9"/>
  </w:num>
  <w:num w:numId="13">
    <w:abstractNumId w:val="2"/>
  </w:num>
  <w:num w:numId="14">
    <w:abstractNumId w:val="14"/>
  </w:num>
  <w:num w:numId="15">
    <w:abstractNumId w:val="3"/>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1165"/>
    <w:rsid w:val="00007D3E"/>
    <w:rsid w:val="00060280"/>
    <w:rsid w:val="000C4C78"/>
    <w:rsid w:val="00186C33"/>
    <w:rsid w:val="002D735B"/>
    <w:rsid w:val="00322CAD"/>
    <w:rsid w:val="00336C65"/>
    <w:rsid w:val="0039370C"/>
    <w:rsid w:val="0048091B"/>
    <w:rsid w:val="004D10CE"/>
    <w:rsid w:val="005733CC"/>
    <w:rsid w:val="007C2ABB"/>
    <w:rsid w:val="009457E5"/>
    <w:rsid w:val="00AB131F"/>
    <w:rsid w:val="00C14AB9"/>
    <w:rsid w:val="00C50804"/>
    <w:rsid w:val="00D139A1"/>
    <w:rsid w:val="00E97CF8"/>
    <w:rsid w:val="00F6235E"/>
    <w:rsid w:val="00FC3980"/>
    <w:rsid w:val="07AC9951"/>
    <w:rsid w:val="07EC056C"/>
    <w:rsid w:val="0A4B6D7F"/>
    <w:rsid w:val="0A55623B"/>
    <w:rsid w:val="1271471A"/>
    <w:rsid w:val="1727DE4D"/>
    <w:rsid w:val="1767B94C"/>
    <w:rsid w:val="1936F00F"/>
    <w:rsid w:val="1957B7B4"/>
    <w:rsid w:val="1AF07F6C"/>
    <w:rsid w:val="1B4D6CFE"/>
    <w:rsid w:val="1BEC39A5"/>
    <w:rsid w:val="1D9F0913"/>
    <w:rsid w:val="226040B8"/>
    <w:rsid w:val="23538701"/>
    <w:rsid w:val="25C93849"/>
    <w:rsid w:val="263FE958"/>
    <w:rsid w:val="365A5C47"/>
    <w:rsid w:val="3762F553"/>
    <w:rsid w:val="3C13B6DD"/>
    <w:rsid w:val="3EA8F037"/>
    <w:rsid w:val="3EED426A"/>
    <w:rsid w:val="3F311127"/>
    <w:rsid w:val="44DDE111"/>
    <w:rsid w:val="493EEF00"/>
    <w:rsid w:val="49E9CB15"/>
    <w:rsid w:val="4C09BDC1"/>
    <w:rsid w:val="4DB54124"/>
    <w:rsid w:val="51F5F23E"/>
    <w:rsid w:val="5335CB91"/>
    <w:rsid w:val="54F38225"/>
    <w:rsid w:val="56A29957"/>
    <w:rsid w:val="57D0E0D8"/>
    <w:rsid w:val="580400FF"/>
    <w:rsid w:val="5A25C843"/>
    <w:rsid w:val="5B5F2082"/>
    <w:rsid w:val="5C6F80B7"/>
    <w:rsid w:val="5C879A08"/>
    <w:rsid w:val="61A91D52"/>
    <w:rsid w:val="61F82B12"/>
    <w:rsid w:val="67D764C8"/>
    <w:rsid w:val="6A7836D5"/>
    <w:rsid w:val="6D8EAE60"/>
    <w:rsid w:val="783E4C83"/>
    <w:rsid w:val="784148BB"/>
    <w:rsid w:val="796618CA"/>
    <w:rsid w:val="7A065058"/>
    <w:rsid w:val="7E2E9E26"/>
    <w:rsid w:val="7E4A10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1">
    <w:name w:val="heading 1"/>
    <w:basedOn w:val="Normal"/>
    <w:next w:val="Normal"/>
    <w:link w:val="Heading1Char"/>
    <w:uiPriority w:val="9"/>
    <w:qFormat/>
    <w:rsid w:val="0000116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BodyText">
    <w:name w:val="Body Text"/>
    <w:basedOn w:val="Normal"/>
    <w:link w:val="BodyTextChar"/>
    <w:rsid w:val="0039370C"/>
    <w:pPr>
      <w:spacing w:after="0" w:line="240" w:lineRule="auto"/>
    </w:pPr>
    <w:rPr>
      <w:rFonts w:ascii="Times New Roman" w:hAnsi="Times New Roman" w:eastAsia="Times New Roman" w:cs="Times New Roman"/>
      <w:noProof/>
      <w:sz w:val="36"/>
      <w:szCs w:val="20"/>
      <w:lang w:val="en-GB"/>
    </w:rPr>
  </w:style>
  <w:style w:type="character" w:styleId="BodyTextChar" w:customStyle="1">
    <w:name w:val="Body Text Char"/>
    <w:basedOn w:val="DefaultParagraphFont"/>
    <w:link w:val="BodyText"/>
    <w:rsid w:val="0039370C"/>
    <w:rPr>
      <w:rFonts w:ascii="Times New Roman" w:hAnsi="Times New Roman" w:eastAsia="Times New Roman" w:cs="Times New Roman"/>
      <w:noProof/>
      <w:sz w:val="36"/>
      <w:szCs w:val="20"/>
      <w:lang w:val="en-GB"/>
    </w:rPr>
  </w:style>
  <w:style w:type="paragraph" w:styleId="BodyTextIndent">
    <w:name w:val="Body Text Indent"/>
    <w:basedOn w:val="Normal"/>
    <w:link w:val="BodyTextIndentChar"/>
    <w:rsid w:val="0039370C"/>
    <w:pPr>
      <w:spacing w:after="120" w:line="240" w:lineRule="auto"/>
      <w:ind w:left="283"/>
    </w:pPr>
    <w:rPr>
      <w:rFonts w:ascii="Times New Roman" w:hAnsi="Times New Roman" w:eastAsia="Times New Roman" w:cs="Times New Roman"/>
      <w:noProof/>
      <w:sz w:val="24"/>
      <w:szCs w:val="24"/>
      <w:lang w:val="en-GB"/>
    </w:rPr>
  </w:style>
  <w:style w:type="character" w:styleId="BodyTextIndentChar" w:customStyle="1">
    <w:name w:val="Body Text Indent Char"/>
    <w:basedOn w:val="DefaultParagraphFont"/>
    <w:link w:val="BodyTextIndent"/>
    <w:rsid w:val="0039370C"/>
    <w:rPr>
      <w:rFonts w:ascii="Times New Roman" w:hAnsi="Times New Roman" w:eastAsia="Times New Roman" w:cs="Times New Roman"/>
      <w:noProof/>
      <w:sz w:val="24"/>
      <w:szCs w:val="24"/>
      <w:lang w:val="en-GB"/>
    </w:rPr>
  </w:style>
  <w:style w:type="paragraph" w:styleId="BodyText2">
    <w:name w:val="Body Text 2"/>
    <w:basedOn w:val="Normal"/>
    <w:link w:val="BodyText2Char"/>
    <w:uiPriority w:val="99"/>
    <w:semiHidden/>
    <w:unhideWhenUsed/>
    <w:rsid w:val="0039370C"/>
    <w:pPr>
      <w:spacing w:after="120" w:line="480" w:lineRule="auto"/>
    </w:pPr>
    <w:rPr>
      <w:rFonts w:ascii="Times New Roman" w:hAnsi="Times New Roman" w:eastAsia="Times New Roman" w:cs="Times New Roman"/>
      <w:sz w:val="24"/>
      <w:szCs w:val="24"/>
      <w:lang w:val="en-US"/>
    </w:rPr>
  </w:style>
  <w:style w:type="character" w:styleId="BodyText2Char" w:customStyle="1">
    <w:name w:val="Body Text 2 Char"/>
    <w:basedOn w:val="DefaultParagraphFont"/>
    <w:link w:val="BodyText2"/>
    <w:uiPriority w:val="99"/>
    <w:semiHidden/>
    <w:rsid w:val="0039370C"/>
    <w:rPr>
      <w:rFonts w:ascii="Times New Roman" w:hAnsi="Times New Roman" w:eastAsia="Times New Roman" w:cs="Times New Roman"/>
      <w:sz w:val="24"/>
      <w:szCs w:val="24"/>
      <w:lang w:val="en-US"/>
    </w:rPr>
  </w:style>
  <w:style w:type="character" w:styleId="FootnoteReference">
    <w:name w:val="footnote reference"/>
    <w:basedOn w:val="DefaultParagraphFont"/>
    <w:semiHidden/>
    <w:rsid w:val="0039370C"/>
    <w:rPr>
      <w:vertAlign w:val="superscript"/>
    </w:rPr>
  </w:style>
  <w:style w:type="paragraph" w:styleId="BodyTextIndent3">
    <w:name w:val="Body Text Indent 3"/>
    <w:basedOn w:val="Normal"/>
    <w:link w:val="BodyTextIndent3Char"/>
    <w:uiPriority w:val="99"/>
    <w:unhideWhenUsed/>
    <w:rsid w:val="0039370C"/>
    <w:pPr>
      <w:spacing w:after="120"/>
      <w:ind w:left="283"/>
    </w:pPr>
    <w:rPr>
      <w:sz w:val="16"/>
      <w:szCs w:val="16"/>
    </w:rPr>
  </w:style>
  <w:style w:type="character" w:styleId="BodyTextIndent3Char" w:customStyle="1">
    <w:name w:val="Body Text Indent 3 Char"/>
    <w:basedOn w:val="DefaultParagraphFont"/>
    <w:link w:val="BodyTextIndent3"/>
    <w:uiPriority w:val="99"/>
    <w:rsid w:val="0039370C"/>
    <w:rPr>
      <w:sz w:val="16"/>
      <w:szCs w:val="16"/>
    </w:rPr>
  </w:style>
  <w:style w:type="character" w:styleId="Hyperlink">
    <w:name w:val="Hyperlink"/>
    <w:basedOn w:val="DefaultParagraphFont"/>
    <w:uiPriority w:val="99"/>
    <w:unhideWhenUsed/>
    <w:rsid w:val="00E97CF8"/>
    <w:rPr>
      <w:color w:val="0563C1" w:themeColor="hyperlink"/>
      <w:u w:val="single"/>
    </w:rPr>
  </w:style>
  <w:style w:type="paragraph" w:styleId="NoSpacing">
    <w:name w:val="No Spacing"/>
    <w:uiPriority w:val="1"/>
    <w:qFormat/>
    <w:rsid w:val="00E97CF8"/>
    <w:pPr>
      <w:spacing w:after="0" w:line="240" w:lineRule="auto"/>
    </w:pPr>
    <w:rPr>
      <w:rFonts w:ascii="Times New Roman" w:hAnsi="Times New Roman" w:eastAsia="Times New Roman" w:cs="Times New Roman"/>
      <w:sz w:val="24"/>
      <w:szCs w:val="24"/>
      <w:lang w:val="en-US"/>
    </w:rPr>
  </w:style>
  <w:style w:type="paragraph" w:styleId="NormalWeb">
    <w:name w:val="Normal (Web)"/>
    <w:basedOn w:val="Normal"/>
    <w:uiPriority w:val="99"/>
    <w:unhideWhenUsed/>
    <w:rsid w:val="0048091B"/>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Strong">
    <w:name w:val="Strong"/>
    <w:basedOn w:val="DefaultParagraphFont"/>
    <w:uiPriority w:val="22"/>
    <w:qFormat/>
    <w:rsid w:val="0048091B"/>
    <w:rPr>
      <w:b/>
      <w:bCs/>
    </w:rPr>
  </w:style>
  <w:style w:type="character" w:styleId="Heading1Char" w:customStyle="1">
    <w:name w:val="Heading 1 Char"/>
    <w:basedOn w:val="DefaultParagraphFont"/>
    <w:link w:val="Heading1"/>
    <w:uiPriority w:val="9"/>
    <w:rsid w:val="00001165"/>
    <w:rPr>
      <w:rFonts w:asciiTheme="majorHAnsi" w:hAnsiTheme="majorHAnsi" w:eastAsiaTheme="majorEastAsia" w:cstheme="majorBidi"/>
      <w:color w:val="2F5496" w:themeColor="accent1" w:themeShade="BF"/>
      <w:sz w:val="32"/>
      <w:szCs w:val="32"/>
    </w:rPr>
  </w:style>
  <w:style w:type="character" w:styleId="apple-converted-space" w:customStyle="1">
    <w:name w:val="apple-converted-space"/>
    <w:basedOn w:val="DefaultParagraphFont"/>
    <w:rsid w:val="00001165"/>
  </w:style>
  <w:style w:type="paragraph" w:styleId="imalignleft" w:customStyle="1">
    <w:name w:val="imalign_left"/>
    <w:basedOn w:val="Normal"/>
    <w:rsid w:val="00001165"/>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ff2" w:customStyle="1">
    <w:name w:val="ff2"/>
    <w:basedOn w:val="DefaultParagraphFont"/>
    <w:rsid w:val="00001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dsmart.org.uk" TargetMode="External" Id="rId8" /><Relationship Type="http://schemas.openxmlformats.org/officeDocument/2006/relationships/hyperlink" Target="http://www.irishstatutebook.ie/ZZA25Y1988.html" TargetMode="External" Id="rId13" /><Relationship Type="http://schemas.openxmlformats.org/officeDocument/2006/relationships/hyperlink" Target="http://www.saferinternet.org/ww/en/pub/insafe/"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yperlink" Target="http://www.kidsmart.org.uk" TargetMode="External" Id="rId21" /><Relationship Type="http://schemas.openxmlformats.org/officeDocument/2006/relationships/hyperlink" Target="http://www.webwise.ie" TargetMode="External" Id="rId7" /><Relationship Type="http://schemas.openxmlformats.org/officeDocument/2006/relationships/hyperlink" Target="http://www.irishstatutebook.ie/ZZA22Y1989.html" TargetMode="External" Id="rId12" /><Relationship Type="http://schemas.openxmlformats.org/officeDocument/2006/relationships/hyperlink" Target="http://makeitsecure.ie/" TargetMode="External" Id="rId17" /><Relationship Type="http://schemas.openxmlformats.org/officeDocument/2006/relationships/header" Target="header2.xml" Id="rId25" /><Relationship Type="http://schemas.openxmlformats.org/officeDocument/2006/relationships/styles" Target="styles.xml" Id="rId2" /><Relationship Type="http://schemas.openxmlformats.org/officeDocument/2006/relationships/hyperlink" Target="http://www.webwise.ie/" TargetMode="External" Id="rId16" /><Relationship Type="http://schemas.openxmlformats.org/officeDocument/2006/relationships/hyperlink" Target="http://makeitsecure.ie/"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acts.ie/zza10y1993.1.html" TargetMode="External" Id="rId11" /><Relationship Type="http://schemas.openxmlformats.org/officeDocument/2006/relationships/footer" Target="footer1.xml" Id="rId24" /><Relationship Type="http://schemas.openxmlformats.org/officeDocument/2006/relationships/footnotes" Target="footnotes.xml" Id="rId5" /><Relationship Type="http://schemas.openxmlformats.org/officeDocument/2006/relationships/hyperlink" Target="http://www.ncte.ie/InternetSafety/" TargetMode="External" Id="rId15" /><Relationship Type="http://schemas.openxmlformats.org/officeDocument/2006/relationships/header" Target="header1.xml" Id="rId23" /><Relationship Type="http://schemas.openxmlformats.org/officeDocument/2006/relationships/theme" Target="theme/theme1.xml" Id="rId28" /><Relationship Type="http://schemas.openxmlformats.org/officeDocument/2006/relationships/hyperlink" Target="http://www.irishstatutebook.ie/ZZA22Y1998.html" TargetMode="External" Id="rId10" /><Relationship Type="http://schemas.openxmlformats.org/officeDocument/2006/relationships/hyperlink" Target="http://www.webwise.ie/"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justice.ie/80256E010039E882/vWeb/pcJUSQ5YUHTP-en" TargetMode="External" Id="rId9" /><Relationship Type="http://schemas.openxmlformats.org/officeDocument/2006/relationships/hyperlink" Target="http://www.irishstatutebook.ie/ZZA25Y1988.html" TargetMode="External" Id="rId14" /><Relationship Type="http://schemas.openxmlformats.org/officeDocument/2006/relationships/image" Target="media/image1.jpeg" Id="rId22" /><Relationship Type="http://schemas.openxmlformats.org/officeDocument/2006/relationships/glossaryDocument" Target="glossary/document.xml" Id="rId27" /><Relationship Type="http://schemas.openxmlformats.org/officeDocument/2006/relationships/customXml" Target="../customXml/item2.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446032"/>
    <w:rsid w:val="005D4F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94BFB-ED73-4C54-A176-7D40A3A1ADF1}"/>
</file>

<file path=customXml/itemProps2.xml><?xml version="1.0" encoding="utf-8"?>
<ds:datastoreItem xmlns:ds="http://schemas.openxmlformats.org/officeDocument/2006/customXml" ds:itemID="{019E3268-A13E-47E3-9BE7-ABCB04E2C521}"/>
</file>

<file path=customXml/itemProps3.xml><?xml version="1.0" encoding="utf-8"?>
<ds:datastoreItem xmlns:ds="http://schemas.openxmlformats.org/officeDocument/2006/customXml" ds:itemID="{42FF9EC2-6630-468F-8490-9FDDC1FC27A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2018-05-15T20:53:00Z</dcterms:created>
  <dcterms:modified xsi:type="dcterms:W3CDTF">2020-09-27T12:14:22Z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